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A304" w14:textId="542CB587" w:rsidR="00DA662E" w:rsidRPr="00DE25B1" w:rsidRDefault="00000000" w:rsidP="00DA662E">
      <w:pPr>
        <w:pStyle w:val="Header"/>
        <w:rPr>
          <w:b/>
        </w:rPr>
      </w:pPr>
      <w:sdt>
        <w:sdtPr>
          <w:rPr>
            <w:b/>
          </w:rPr>
          <w:alias w:val="Title"/>
          <w:tag w:val=""/>
          <w:id w:val="662445233"/>
          <w:placeholder>
            <w:docPart w:val="624444F0D7DD4451B0C4B3011BC64BF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DA662E" w:rsidRPr="00DE25B1">
            <w:rPr>
              <w:b/>
            </w:rPr>
            <w:t>TÖÖTERVISHOIU JA TÖÖOHUTUSE NING KESKKONNAHOIUALASE ÜHISTEGEVUSE KOKKULEPE</w:t>
          </w:r>
        </w:sdtContent>
      </w:sdt>
    </w:p>
    <w:sdt>
      <w:sdtPr>
        <w:rPr>
          <w:b/>
        </w:rPr>
        <w:alias w:val="Keywords"/>
        <w:tag w:val=""/>
        <w:id w:val="1108924481"/>
        <w:placeholder>
          <w:docPart w:val="057461504290462D9ED3494435802508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p w14:paraId="71F8843A" w14:textId="77777777" w:rsidR="00DA662E" w:rsidRPr="00DE25B1" w:rsidRDefault="00DA662E" w:rsidP="00DA662E">
          <w:pPr>
            <w:pStyle w:val="Header"/>
            <w:rPr>
              <w:b/>
            </w:rPr>
          </w:pPr>
          <w:r w:rsidRPr="00DE25B1">
            <w:rPr>
              <w:b/>
            </w:rPr>
            <w:t>Ühisel Ehitusobjektil: „EHITUSOBJEKTI NIMETUS”</w:t>
          </w:r>
        </w:p>
      </w:sdtContent>
    </w:sdt>
    <w:p w14:paraId="652DD776" w14:textId="77777777" w:rsidR="00DA662E" w:rsidRPr="00DE25B1" w:rsidRDefault="00DA662E" w:rsidP="00593D5B">
      <w:pPr>
        <w:jc w:val="both"/>
        <w:rPr>
          <w:b/>
          <w:i/>
          <w:color w:val="0033CC"/>
          <w:u w:val="single"/>
        </w:rPr>
      </w:pPr>
    </w:p>
    <w:p w14:paraId="5DFC1E99" w14:textId="1B6D4B9D" w:rsidR="00473150" w:rsidRPr="00DE25B1" w:rsidRDefault="003D3AFD" w:rsidP="00593D5B">
      <w:pPr>
        <w:jc w:val="both"/>
      </w:pPr>
      <w:r w:rsidRPr="00DE25B1">
        <w:rPr>
          <w:b/>
          <w:i/>
          <w:color w:val="0033CC"/>
          <w:u w:val="single"/>
        </w:rPr>
        <w:t>Partner 1</w:t>
      </w:r>
      <w:r w:rsidR="00473150" w:rsidRPr="00DE25B1">
        <w:t xml:space="preserve"> </w:t>
      </w:r>
      <w:r w:rsidR="000167D1" w:rsidRPr="00DE25B1">
        <w:t xml:space="preserve">ja </w:t>
      </w:r>
      <w:r w:rsidR="00D510CE" w:rsidRPr="00DE25B1">
        <w:rPr>
          <w:b/>
          <w:i/>
          <w:color w:val="0033CC"/>
          <w:highlight w:val="yellow"/>
          <w:u w:val="single"/>
        </w:rPr>
        <w:t>Partner</w:t>
      </w:r>
      <w:r w:rsidRPr="00DE25B1">
        <w:rPr>
          <w:b/>
          <w:i/>
          <w:color w:val="0033CC"/>
          <w:highlight w:val="yellow"/>
          <w:u w:val="single"/>
        </w:rPr>
        <w:t xml:space="preserve"> 2</w:t>
      </w:r>
      <w:r w:rsidR="00C82F98" w:rsidRPr="00DE25B1">
        <w:rPr>
          <w:b/>
          <w:i/>
          <w:color w:val="0033CC"/>
          <w:highlight w:val="yellow"/>
          <w:u w:val="single"/>
        </w:rPr>
        <w:t xml:space="preserve"> </w:t>
      </w:r>
      <w:r w:rsidR="00FA1715" w:rsidRPr="00DE25B1">
        <w:t xml:space="preserve"> (edaspidi üksi „Kokkuleppe Pool“ või koos „Kokkuleppe Pooled“)</w:t>
      </w:r>
      <w:r w:rsidR="00473150" w:rsidRPr="00DE25B1">
        <w:t>, sõlmisid tö</w:t>
      </w:r>
      <w:r w:rsidR="00E65820" w:rsidRPr="00DE25B1">
        <w:t>ötervishoiu</w:t>
      </w:r>
      <w:r w:rsidR="00972417" w:rsidRPr="00DE25B1">
        <w:t xml:space="preserve"> </w:t>
      </w:r>
      <w:r w:rsidR="00E65820" w:rsidRPr="00DE25B1">
        <w:t xml:space="preserve">ja </w:t>
      </w:r>
      <w:r w:rsidR="006F7188" w:rsidRPr="00DE25B1">
        <w:t>töö</w:t>
      </w:r>
      <w:r w:rsidR="00E65820" w:rsidRPr="00DE25B1">
        <w:t>ohutus</w:t>
      </w:r>
      <w:r w:rsidR="00972417" w:rsidRPr="00DE25B1">
        <w:t>e ning keskkonna</w:t>
      </w:r>
      <w:r w:rsidR="00844694" w:rsidRPr="00DE25B1">
        <w:t>hoiu</w:t>
      </w:r>
      <w:r w:rsidR="006F7188" w:rsidRPr="00DE25B1">
        <w:t xml:space="preserve">alase </w:t>
      </w:r>
      <w:r w:rsidR="00972417" w:rsidRPr="00DE25B1">
        <w:t>(</w:t>
      </w:r>
      <w:r w:rsidR="00077E4B" w:rsidRPr="00DE25B1">
        <w:t xml:space="preserve">edaspidi </w:t>
      </w:r>
      <w:r w:rsidR="00DB6170" w:rsidRPr="00DE25B1">
        <w:t>„</w:t>
      </w:r>
      <w:r w:rsidR="00077E4B" w:rsidRPr="00DE25B1">
        <w:t>TTO ja</w:t>
      </w:r>
      <w:r w:rsidR="00972417" w:rsidRPr="00DE25B1">
        <w:t xml:space="preserve"> K</w:t>
      </w:r>
      <w:r w:rsidR="00BA13E8" w:rsidRPr="00DE25B1">
        <w:t>H</w:t>
      </w:r>
      <w:r w:rsidR="00DB6170" w:rsidRPr="00DE25B1">
        <w:t>“</w:t>
      </w:r>
      <w:r w:rsidR="00972417" w:rsidRPr="00DE25B1">
        <w:t xml:space="preserve">) </w:t>
      </w:r>
      <w:r w:rsidR="00E65820" w:rsidRPr="00DE25B1">
        <w:t>ü</w:t>
      </w:r>
      <w:r w:rsidR="00473150" w:rsidRPr="00DE25B1">
        <w:t>histegevuse kokkuleppe</w:t>
      </w:r>
      <w:r w:rsidR="007D79D0" w:rsidRPr="00DE25B1">
        <w:t xml:space="preserve"> (edaspidi „Kokkulepe“) </w:t>
      </w:r>
      <w:r w:rsidR="00473150" w:rsidRPr="00DE25B1">
        <w:t>järgnevas:</w:t>
      </w:r>
    </w:p>
    <w:p w14:paraId="5DFC1E9A" w14:textId="0BD1A63B" w:rsidR="007D79D0" w:rsidRPr="00DE25B1" w:rsidRDefault="007D79D0" w:rsidP="00FC6B7D">
      <w:pPr>
        <w:pStyle w:val="ListParagraph"/>
        <w:numPr>
          <w:ilvl w:val="0"/>
          <w:numId w:val="1"/>
        </w:numPr>
        <w:jc w:val="both"/>
      </w:pPr>
      <w:r w:rsidRPr="00DE25B1">
        <w:t xml:space="preserve">Ühisel Ehitusobjektil juhib </w:t>
      </w:r>
      <w:r w:rsidR="00077E4B" w:rsidRPr="00DE25B1">
        <w:t>ning</w:t>
      </w:r>
      <w:r w:rsidRPr="00DE25B1">
        <w:t xml:space="preserve"> korraldab </w:t>
      </w:r>
      <w:r w:rsidR="00972417" w:rsidRPr="00DE25B1">
        <w:t>T</w:t>
      </w:r>
      <w:r w:rsidR="00077E4B" w:rsidRPr="00DE25B1">
        <w:t>TO ja</w:t>
      </w:r>
      <w:r w:rsidR="00972417" w:rsidRPr="00DE25B1">
        <w:t xml:space="preserve"> K</w:t>
      </w:r>
      <w:r w:rsidR="00CC2BA0" w:rsidRPr="00DE25B1">
        <w:t>H</w:t>
      </w:r>
      <w:r w:rsidR="00972417" w:rsidRPr="00DE25B1">
        <w:t xml:space="preserve"> </w:t>
      </w:r>
      <w:r w:rsidRPr="00DE25B1">
        <w:t xml:space="preserve">alast ühistegevust </w:t>
      </w:r>
      <w:r w:rsidR="003D3AFD" w:rsidRPr="00DE25B1">
        <w:rPr>
          <w:b/>
          <w:i/>
          <w:color w:val="0033CC"/>
          <w:u w:val="single"/>
        </w:rPr>
        <w:t>Partner 1</w:t>
      </w:r>
      <w:r w:rsidRPr="00DE25B1">
        <w:t xml:space="preserve"> (edaspidi </w:t>
      </w:r>
      <w:r w:rsidR="003C7726" w:rsidRPr="00DE25B1">
        <w:t>„</w:t>
      </w:r>
      <w:r w:rsidRPr="00DE25B1">
        <w:rPr>
          <w:b/>
        </w:rPr>
        <w:t xml:space="preserve">Koordineeriv </w:t>
      </w:r>
      <w:r w:rsidR="002E5F6D" w:rsidRPr="00DE25B1">
        <w:rPr>
          <w:b/>
        </w:rPr>
        <w:t>Ettevõte</w:t>
      </w:r>
      <w:r w:rsidR="003C7726" w:rsidRPr="00DE25B1">
        <w:t>“</w:t>
      </w:r>
      <w:r w:rsidRPr="00DE25B1">
        <w:t>)</w:t>
      </w:r>
      <w:r w:rsidR="00FC6B7D" w:rsidRPr="00DE25B1">
        <w:t>, mida esindavad selle poolt n</w:t>
      </w:r>
      <w:r w:rsidR="004A51DF" w:rsidRPr="00DE25B1">
        <w:t>imetatud TTO</w:t>
      </w:r>
      <w:r w:rsidR="00972417" w:rsidRPr="00DE25B1">
        <w:t xml:space="preserve"> </w:t>
      </w:r>
      <w:r w:rsidR="00077E4B" w:rsidRPr="00DE25B1">
        <w:t>ja</w:t>
      </w:r>
      <w:r w:rsidR="00972417" w:rsidRPr="00DE25B1">
        <w:t xml:space="preserve"> K</w:t>
      </w:r>
      <w:r w:rsidR="00BA13E8" w:rsidRPr="00DE25B1">
        <w:t>H</w:t>
      </w:r>
      <w:r w:rsidR="004A51DF" w:rsidRPr="00DE25B1">
        <w:t xml:space="preserve"> koordinaator(id),</w:t>
      </w:r>
      <w:r w:rsidR="00FC6B7D" w:rsidRPr="00DE25B1">
        <w:t xml:space="preserve"> töökeskkonna spetsialist(id) </w:t>
      </w:r>
      <w:r w:rsidR="004A51DF" w:rsidRPr="00DE25B1">
        <w:t>ja</w:t>
      </w:r>
      <w:r w:rsidR="00FA1715" w:rsidRPr="00DE25B1">
        <w:t>/või</w:t>
      </w:r>
      <w:r w:rsidR="004A51DF" w:rsidRPr="00DE25B1">
        <w:t xml:space="preserve"> muud </w:t>
      </w:r>
      <w:r w:rsidR="00E06B4B" w:rsidRPr="00DE25B1">
        <w:t xml:space="preserve">selleks </w:t>
      </w:r>
      <w:r w:rsidR="004A51DF" w:rsidRPr="00DE25B1">
        <w:t>volitatud spetsialistid</w:t>
      </w:r>
      <w:r w:rsidRPr="00DE25B1">
        <w:t>;</w:t>
      </w:r>
    </w:p>
    <w:p w14:paraId="5DFC1E9B" w14:textId="16AB8FC7" w:rsidR="007D79D0" w:rsidRPr="00DE25B1" w:rsidRDefault="004A51DF" w:rsidP="002E705F">
      <w:pPr>
        <w:pStyle w:val="ListParagraph"/>
        <w:numPr>
          <w:ilvl w:val="0"/>
          <w:numId w:val="1"/>
        </w:numPr>
        <w:jc w:val="both"/>
      </w:pPr>
      <w:r w:rsidRPr="00DE25B1">
        <w:t xml:space="preserve">Ühisel </w:t>
      </w:r>
      <w:r w:rsidR="003A0F8B" w:rsidRPr="00DE25B1">
        <w:t>Ehitus</w:t>
      </w:r>
      <w:r w:rsidR="0062280B" w:rsidRPr="00DE25B1">
        <w:t>objektil</w:t>
      </w:r>
      <w:r w:rsidR="003A0F8B" w:rsidRPr="00DE25B1">
        <w:t xml:space="preserve"> allub</w:t>
      </w:r>
      <w:r w:rsidR="002E705F" w:rsidRPr="00DE25B1">
        <w:t xml:space="preserve"> </w:t>
      </w:r>
      <w:r w:rsidR="00D510CE" w:rsidRPr="00DE25B1">
        <w:rPr>
          <w:b/>
          <w:i/>
          <w:color w:val="0033CC"/>
          <w:highlight w:val="yellow"/>
          <w:u w:val="single"/>
        </w:rPr>
        <w:t>Partner</w:t>
      </w:r>
      <w:r w:rsidR="003D3AFD" w:rsidRPr="00DE25B1">
        <w:rPr>
          <w:b/>
          <w:i/>
          <w:color w:val="0033CC"/>
          <w:u w:val="single"/>
        </w:rPr>
        <w:t xml:space="preserve"> 2</w:t>
      </w:r>
      <w:r w:rsidR="007D79D0" w:rsidRPr="00DE25B1">
        <w:t xml:space="preserve"> (edaspidi </w:t>
      </w:r>
      <w:r w:rsidR="00924267" w:rsidRPr="00DE25B1">
        <w:t>„</w:t>
      </w:r>
      <w:r w:rsidR="007D79D0" w:rsidRPr="00DE25B1">
        <w:rPr>
          <w:b/>
        </w:rPr>
        <w:t xml:space="preserve">Allutatud </w:t>
      </w:r>
      <w:r w:rsidR="002E5F6D" w:rsidRPr="00DE25B1">
        <w:rPr>
          <w:b/>
        </w:rPr>
        <w:t>Ettevõte</w:t>
      </w:r>
      <w:r w:rsidR="00924267" w:rsidRPr="00DE25B1">
        <w:t>“</w:t>
      </w:r>
      <w:r w:rsidR="007D79D0" w:rsidRPr="00DE25B1">
        <w:t>)</w:t>
      </w:r>
      <w:r w:rsidR="003A0F8B" w:rsidRPr="00DE25B1">
        <w:t xml:space="preserve"> </w:t>
      </w:r>
      <w:r w:rsidR="00FC6B7D" w:rsidRPr="00DE25B1">
        <w:t xml:space="preserve">oma </w:t>
      </w:r>
      <w:r w:rsidR="002E705F" w:rsidRPr="00DE25B1">
        <w:t>TTO ja K</w:t>
      </w:r>
      <w:r w:rsidR="00BA13E8" w:rsidRPr="00DE25B1">
        <w:t>H</w:t>
      </w:r>
      <w:r w:rsidR="002E705F" w:rsidRPr="00DE25B1">
        <w:t xml:space="preserve">  </w:t>
      </w:r>
      <w:r w:rsidR="00FC6B7D" w:rsidRPr="00DE25B1">
        <w:t xml:space="preserve">tegevuses </w:t>
      </w:r>
      <w:r w:rsidRPr="00DE25B1">
        <w:t>Koordineeriva Ettevõtte</w:t>
      </w:r>
      <w:r w:rsidR="002E705F" w:rsidRPr="00DE25B1">
        <w:t>le ja selle</w:t>
      </w:r>
      <w:r w:rsidR="00FC6B7D" w:rsidRPr="00DE25B1">
        <w:t xml:space="preserve"> </w:t>
      </w:r>
      <w:r w:rsidRPr="00DE25B1">
        <w:t>nimel</w:t>
      </w:r>
      <w:r w:rsidR="00FC6B7D" w:rsidRPr="00DE25B1">
        <w:t xml:space="preserve"> TTO </w:t>
      </w:r>
      <w:r w:rsidR="00972417" w:rsidRPr="00DE25B1">
        <w:t>ja K</w:t>
      </w:r>
      <w:r w:rsidR="00BA13E8" w:rsidRPr="00DE25B1">
        <w:t>H</w:t>
      </w:r>
      <w:r w:rsidR="00972417" w:rsidRPr="00DE25B1">
        <w:t xml:space="preserve"> alast </w:t>
      </w:r>
      <w:r w:rsidR="00FC6B7D" w:rsidRPr="00DE25B1">
        <w:t xml:space="preserve">ühistegevust korraldava ja ohjava Koordinaatori </w:t>
      </w:r>
      <w:r w:rsidR="00B03A93" w:rsidRPr="00DE25B1">
        <w:t>juhtimisele</w:t>
      </w:r>
      <w:r w:rsidR="00FC6B7D" w:rsidRPr="00DE25B1">
        <w:t>;</w:t>
      </w:r>
    </w:p>
    <w:p w14:paraId="5DFC1E9C" w14:textId="5F66B00C" w:rsidR="00AF384F" w:rsidRPr="00DE25B1" w:rsidRDefault="00AF384F" w:rsidP="00FC6B7D">
      <w:pPr>
        <w:pStyle w:val="ListParagraph"/>
        <w:numPr>
          <w:ilvl w:val="0"/>
          <w:numId w:val="1"/>
        </w:numPr>
        <w:jc w:val="both"/>
      </w:pPr>
      <w:r w:rsidRPr="00DE25B1">
        <w:t xml:space="preserve">Ühisel Ehitusobjektil töötavad ka käesoleva </w:t>
      </w:r>
      <w:r w:rsidR="00FA1715" w:rsidRPr="00DE25B1">
        <w:t>Kokkuleppe P</w:t>
      </w:r>
      <w:r w:rsidRPr="00DE25B1">
        <w:t xml:space="preserve">ooleks mitte olevad, aga </w:t>
      </w:r>
      <w:r w:rsidR="00BE3337" w:rsidRPr="00DE25B1">
        <w:t xml:space="preserve">siiski </w:t>
      </w:r>
      <w:r w:rsidRPr="00DE25B1">
        <w:t xml:space="preserve">Ühise Ehitusobjekti ehitustegevusse kaasatud teised ettevõtted (edaspidi </w:t>
      </w:r>
      <w:r w:rsidR="003C7726" w:rsidRPr="00DE25B1">
        <w:t>„</w:t>
      </w:r>
      <w:r w:rsidRPr="00DE25B1">
        <w:t>Kaasatud Ettevõte</w:t>
      </w:r>
      <w:r w:rsidR="003C7726" w:rsidRPr="00DE25B1">
        <w:t>“</w:t>
      </w:r>
      <w:r w:rsidRPr="00DE25B1">
        <w:t xml:space="preserve">), </w:t>
      </w:r>
      <w:r w:rsidR="00972417" w:rsidRPr="00DE25B1">
        <w:t xml:space="preserve">millega sõlmitakse </w:t>
      </w:r>
      <w:r w:rsidR="00533EE4" w:rsidRPr="00DE25B1">
        <w:t xml:space="preserve">Koordineeriva Ettevõtte poolt </w:t>
      </w:r>
      <w:r w:rsidR="00972417" w:rsidRPr="00DE25B1">
        <w:t>analoogsed TTO ja K</w:t>
      </w:r>
      <w:r w:rsidR="00BA13E8" w:rsidRPr="00DE25B1">
        <w:t>H</w:t>
      </w:r>
      <w:r w:rsidR="00972417" w:rsidRPr="00DE25B1">
        <w:t xml:space="preserve"> alased </w:t>
      </w:r>
      <w:r w:rsidR="000E4C75" w:rsidRPr="00DE25B1">
        <w:t xml:space="preserve">ühistegevuse </w:t>
      </w:r>
      <w:r w:rsidR="00972417" w:rsidRPr="00DE25B1">
        <w:t>k</w:t>
      </w:r>
      <w:r w:rsidRPr="00DE25B1">
        <w:t xml:space="preserve">okkulepped;  </w:t>
      </w:r>
    </w:p>
    <w:p w14:paraId="5DFC1E9D" w14:textId="017C9574" w:rsidR="00473150" w:rsidRPr="00DE25B1" w:rsidRDefault="007D79D0" w:rsidP="00593D5B">
      <w:pPr>
        <w:pStyle w:val="ListParagraph"/>
        <w:numPr>
          <w:ilvl w:val="0"/>
          <w:numId w:val="1"/>
        </w:numPr>
        <w:jc w:val="both"/>
      </w:pPr>
      <w:r w:rsidRPr="00DE25B1">
        <w:t>K</w:t>
      </w:r>
      <w:r w:rsidR="00E65820" w:rsidRPr="00DE25B1">
        <w:t xml:space="preserve">okkuleppe </w:t>
      </w:r>
      <w:r w:rsidR="00FA1715" w:rsidRPr="00DE25B1">
        <w:t>P</w:t>
      </w:r>
      <w:r w:rsidR="00E65820" w:rsidRPr="00DE25B1">
        <w:t xml:space="preserve">ooled järgivad ja juhinduvad oma ühises ja ka individuaalses tegevuses </w:t>
      </w:r>
      <w:r w:rsidR="00A43EC9" w:rsidRPr="00DE25B1">
        <w:t xml:space="preserve">kõikidest </w:t>
      </w:r>
      <w:r w:rsidR="00E65820" w:rsidRPr="00DE25B1">
        <w:t xml:space="preserve">kohalduvast Eesti Vabariigi TTO </w:t>
      </w:r>
      <w:r w:rsidR="00972417" w:rsidRPr="00DE25B1">
        <w:t>ja K</w:t>
      </w:r>
      <w:r w:rsidR="00BA13E8" w:rsidRPr="00DE25B1">
        <w:t>H</w:t>
      </w:r>
      <w:r w:rsidR="00972417" w:rsidRPr="00DE25B1">
        <w:t xml:space="preserve"> </w:t>
      </w:r>
      <w:r w:rsidR="00E65820" w:rsidRPr="00DE25B1">
        <w:t>alastest õigusaktidest, milleks on eelkõige</w:t>
      </w:r>
      <w:r w:rsidR="00A43EC9" w:rsidRPr="00DE25B1">
        <w:t>, aga mitte ainult</w:t>
      </w:r>
      <w:r w:rsidR="00E65820" w:rsidRPr="00DE25B1">
        <w:t>:</w:t>
      </w:r>
    </w:p>
    <w:p w14:paraId="5DFC1E9E" w14:textId="77777777" w:rsidR="00E65820" w:rsidRPr="00DE25B1" w:rsidRDefault="00000000" w:rsidP="00593D5B">
      <w:pPr>
        <w:pStyle w:val="ListParagraph"/>
        <w:numPr>
          <w:ilvl w:val="1"/>
          <w:numId w:val="1"/>
        </w:numPr>
        <w:jc w:val="both"/>
      </w:pPr>
      <w:hyperlink r:id="rId11" w:history="1">
        <w:r w:rsidR="00E65820" w:rsidRPr="00DE25B1">
          <w:rPr>
            <w:rStyle w:val="Hyperlink"/>
          </w:rPr>
          <w:t>Töötervishoiu ja tööohutuse seadus</w:t>
        </w:r>
      </w:hyperlink>
      <w:r w:rsidR="00A43EC9" w:rsidRPr="00DE25B1">
        <w:t>;</w:t>
      </w:r>
    </w:p>
    <w:p w14:paraId="3896971B" w14:textId="401BE7D4" w:rsidR="00FB1A74" w:rsidRPr="00DE25B1" w:rsidRDefault="00000000">
      <w:pPr>
        <w:pStyle w:val="ListParagraph"/>
        <w:numPr>
          <w:ilvl w:val="1"/>
          <w:numId w:val="1"/>
        </w:numPr>
        <w:jc w:val="both"/>
      </w:pPr>
      <w:hyperlink r:id="rId12" w:history="1">
        <w:r w:rsidR="00E65820" w:rsidRPr="00DE25B1">
          <w:rPr>
            <w:rStyle w:val="Hyperlink"/>
          </w:rPr>
          <w:t>Töötervishoiu ja tööohutuse nõuded ehituses</w:t>
        </w:r>
      </w:hyperlink>
      <w:r w:rsidR="00AA2EE9" w:rsidRPr="00DE25B1">
        <w:t>;</w:t>
      </w:r>
    </w:p>
    <w:p w14:paraId="099996AC" w14:textId="1C08DFD5" w:rsidR="00254A66" w:rsidRPr="00DE25B1" w:rsidRDefault="00000000">
      <w:pPr>
        <w:pStyle w:val="ListParagraph"/>
        <w:numPr>
          <w:ilvl w:val="1"/>
          <w:numId w:val="1"/>
        </w:numPr>
        <w:jc w:val="both"/>
      </w:pPr>
      <w:hyperlink r:id="rId13" w:history="1">
        <w:r w:rsidR="00254A66" w:rsidRPr="00DE25B1">
          <w:rPr>
            <w:rStyle w:val="Hyperlink"/>
          </w:rPr>
          <w:t>Muinsuskaitseseadus</w:t>
        </w:r>
      </w:hyperlink>
    </w:p>
    <w:p w14:paraId="19482D30" w14:textId="3EB85183" w:rsidR="00254A66" w:rsidRPr="00DE25B1" w:rsidRDefault="00000000">
      <w:pPr>
        <w:pStyle w:val="ListParagraph"/>
        <w:numPr>
          <w:ilvl w:val="1"/>
          <w:numId w:val="1"/>
        </w:numPr>
        <w:jc w:val="both"/>
      </w:pPr>
      <w:hyperlink r:id="rId14" w:history="1">
        <w:r w:rsidR="00254A66" w:rsidRPr="00DE25B1">
          <w:rPr>
            <w:rStyle w:val="Hyperlink"/>
          </w:rPr>
          <w:t>Looduskaitseseadus</w:t>
        </w:r>
      </w:hyperlink>
    </w:p>
    <w:p w14:paraId="1F1EB6FC" w14:textId="3150E90A" w:rsidR="00A17EAF" w:rsidRPr="00DE25B1" w:rsidRDefault="00000000">
      <w:pPr>
        <w:pStyle w:val="ListParagraph"/>
        <w:numPr>
          <w:ilvl w:val="1"/>
          <w:numId w:val="1"/>
        </w:numPr>
        <w:jc w:val="both"/>
      </w:pPr>
      <w:hyperlink r:id="rId15" w:history="1">
        <w:r w:rsidR="00A17EAF" w:rsidRPr="00DE25B1">
          <w:rPr>
            <w:rStyle w:val="Hyperlink"/>
          </w:rPr>
          <w:t>Jäätmeseadus</w:t>
        </w:r>
      </w:hyperlink>
    </w:p>
    <w:p w14:paraId="5EF84402" w14:textId="68F95F65" w:rsidR="00A17EAF" w:rsidRPr="00DE25B1" w:rsidRDefault="00A17EAF">
      <w:pPr>
        <w:pStyle w:val="ListParagraph"/>
        <w:numPr>
          <w:ilvl w:val="1"/>
          <w:numId w:val="1"/>
        </w:numPr>
        <w:jc w:val="both"/>
      </w:pPr>
      <w:r w:rsidRPr="00DE25B1">
        <w:t>Ehitusobjekti asukoha Kohaliku omavalitsuse jäätmehoolduse ja heakorra eeskirjad</w:t>
      </w:r>
    </w:p>
    <w:p w14:paraId="41CD8FDD" w14:textId="1B56253E" w:rsidR="0001554B" w:rsidRPr="00DE25B1" w:rsidRDefault="00000000">
      <w:pPr>
        <w:pStyle w:val="ListParagraph"/>
        <w:numPr>
          <w:ilvl w:val="1"/>
          <w:numId w:val="1"/>
        </w:numPr>
        <w:jc w:val="both"/>
      </w:pPr>
      <w:hyperlink r:id="rId16" w:history="1">
        <w:r w:rsidR="0001554B" w:rsidRPr="00DE25B1">
          <w:rPr>
            <w:rStyle w:val="Hyperlink"/>
          </w:rPr>
          <w:t>Seadme</w:t>
        </w:r>
        <w:r w:rsidR="00784220" w:rsidRPr="00DE25B1">
          <w:rPr>
            <w:rStyle w:val="Hyperlink"/>
          </w:rPr>
          <w:t xml:space="preserve"> </w:t>
        </w:r>
        <w:r w:rsidR="0001554B" w:rsidRPr="00DE25B1">
          <w:rPr>
            <w:rStyle w:val="Hyperlink"/>
          </w:rPr>
          <w:t>ohutuse seadus</w:t>
        </w:r>
      </w:hyperlink>
    </w:p>
    <w:p w14:paraId="2907D186" w14:textId="031C5DEA" w:rsidR="00784220" w:rsidRPr="00DE25B1" w:rsidRDefault="00000000">
      <w:pPr>
        <w:pStyle w:val="ListParagraph"/>
        <w:numPr>
          <w:ilvl w:val="1"/>
          <w:numId w:val="1"/>
        </w:numPr>
        <w:jc w:val="both"/>
      </w:pPr>
      <w:hyperlink r:id="rId17" w:history="1">
        <w:r w:rsidR="00784220" w:rsidRPr="00DE25B1">
          <w:rPr>
            <w:rStyle w:val="Hyperlink"/>
          </w:rPr>
          <w:t>Ehitise kaitsevööndi ulatus, kaitsevööndis tegutsemise kord ja kaitsevööndi tähistusele esitatavad nõuded</w:t>
        </w:r>
      </w:hyperlink>
    </w:p>
    <w:p w14:paraId="5DFC1EA0" w14:textId="154836EE" w:rsidR="00A43EC9" w:rsidRPr="00DE25B1" w:rsidRDefault="002E5F6D" w:rsidP="00593D5B">
      <w:pPr>
        <w:pStyle w:val="ListParagraph"/>
        <w:numPr>
          <w:ilvl w:val="0"/>
          <w:numId w:val="1"/>
        </w:numPr>
        <w:jc w:val="both"/>
      </w:pPr>
      <w:r w:rsidRPr="00DE25B1">
        <w:t>K</w:t>
      </w:r>
      <w:r w:rsidR="00902F09" w:rsidRPr="00DE25B1">
        <w:t xml:space="preserve">okkuleppe </w:t>
      </w:r>
      <w:r w:rsidR="00FA1715" w:rsidRPr="00DE25B1">
        <w:t>P</w:t>
      </w:r>
      <w:r w:rsidR="00902F09" w:rsidRPr="00DE25B1">
        <w:t xml:space="preserve">ooled lähtuvad tööde teostamisel </w:t>
      </w:r>
      <w:r w:rsidR="002261A8" w:rsidRPr="00DE25B1">
        <w:t>Ü</w:t>
      </w:r>
      <w:r w:rsidR="00E81BEC" w:rsidRPr="00DE25B1">
        <w:t>hise</w:t>
      </w:r>
      <w:r w:rsidR="002261A8" w:rsidRPr="00DE25B1">
        <w:t xml:space="preserve"> E</w:t>
      </w:r>
      <w:r w:rsidR="00E81BEC" w:rsidRPr="00DE25B1">
        <w:t>hitus</w:t>
      </w:r>
      <w:r w:rsidR="00902F09" w:rsidRPr="00DE25B1">
        <w:t xml:space="preserve">objekti kohta </w:t>
      </w:r>
      <w:r w:rsidRPr="00DE25B1">
        <w:t xml:space="preserve">Koordineeriva Ettevõtte </w:t>
      </w:r>
      <w:r w:rsidR="00E81BEC" w:rsidRPr="00DE25B1">
        <w:t xml:space="preserve">poolt </w:t>
      </w:r>
      <w:r w:rsidR="00B13E3E" w:rsidRPr="00DE25B1">
        <w:t xml:space="preserve">täitmiseks </w:t>
      </w:r>
      <w:r w:rsidR="00A8657E" w:rsidRPr="00DE25B1">
        <w:t xml:space="preserve">kinnitatud </w:t>
      </w:r>
      <w:r w:rsidR="00B13E3E" w:rsidRPr="00DE25B1">
        <w:t>TTO ja K</w:t>
      </w:r>
      <w:r w:rsidR="00BA13E8" w:rsidRPr="00DE25B1">
        <w:t>H</w:t>
      </w:r>
      <w:r w:rsidR="00B13E3E" w:rsidRPr="00DE25B1">
        <w:t xml:space="preserve"> alastest juhendavatest </w:t>
      </w:r>
      <w:r w:rsidR="00A17EAF" w:rsidRPr="00DE25B1">
        <w:t xml:space="preserve">ja korraldavatest </w:t>
      </w:r>
      <w:r w:rsidR="00B13E3E" w:rsidRPr="00DE25B1">
        <w:t xml:space="preserve">dokumentidest, milleks võivad olla </w:t>
      </w:r>
      <w:r w:rsidR="00077E4B" w:rsidRPr="00DE25B1">
        <w:t xml:space="preserve">näiteks </w:t>
      </w:r>
      <w:r w:rsidR="00EC5916" w:rsidRPr="00DE25B1">
        <w:t>tööohutusplaan</w:t>
      </w:r>
      <w:r w:rsidR="00B13E3E" w:rsidRPr="00DE25B1">
        <w:t xml:space="preserve">, </w:t>
      </w:r>
      <w:r w:rsidR="00EC5916" w:rsidRPr="00DE25B1">
        <w:t xml:space="preserve">ühise ehitusobjekti töösisekorraeeskiri, </w:t>
      </w:r>
      <w:r w:rsidR="00B229F8" w:rsidRPr="00DE25B1">
        <w:t xml:space="preserve">töökeskkonna </w:t>
      </w:r>
      <w:r w:rsidR="00B13E3E" w:rsidRPr="00DE25B1">
        <w:t>riski</w:t>
      </w:r>
      <w:r w:rsidR="00EC5916" w:rsidRPr="00DE25B1">
        <w:t>analüüsid ja riskihinnangud</w:t>
      </w:r>
      <w:r w:rsidR="00B13E3E" w:rsidRPr="00DE25B1">
        <w:t>,</w:t>
      </w:r>
      <w:r w:rsidR="003C2EA3" w:rsidRPr="00DE25B1">
        <w:t xml:space="preserve"> </w:t>
      </w:r>
      <w:r w:rsidR="00B13E3E" w:rsidRPr="00DE25B1">
        <w:t>Ko</w:t>
      </w:r>
      <w:r w:rsidR="00696A9A" w:rsidRPr="00DE25B1">
        <w:t>o</w:t>
      </w:r>
      <w:r w:rsidR="00B13E3E" w:rsidRPr="00DE25B1">
        <w:t>rdineeriva Ettevõtte</w:t>
      </w:r>
      <w:r w:rsidR="00E81BEC" w:rsidRPr="00DE25B1">
        <w:t xml:space="preserve"> TTO</w:t>
      </w:r>
      <w:r w:rsidR="00165C04" w:rsidRPr="00DE25B1">
        <w:t xml:space="preserve"> ja</w:t>
      </w:r>
      <w:r w:rsidR="00B13E3E" w:rsidRPr="00DE25B1">
        <w:t xml:space="preserve"> K</w:t>
      </w:r>
      <w:r w:rsidR="00BA13E8" w:rsidRPr="00DE25B1">
        <w:t>H</w:t>
      </w:r>
      <w:r w:rsidR="00E81BEC" w:rsidRPr="00DE25B1">
        <w:t xml:space="preserve"> poliitika</w:t>
      </w:r>
      <w:r w:rsidR="00B13E3E" w:rsidRPr="00DE25B1">
        <w:t xml:space="preserve"> kirjeldus</w:t>
      </w:r>
      <w:r w:rsidR="00902F09" w:rsidRPr="00DE25B1">
        <w:t>, tööde</w:t>
      </w:r>
      <w:r w:rsidR="00B13E3E" w:rsidRPr="00DE25B1">
        <w:t xml:space="preserve"> teostamise protseduurid</w:t>
      </w:r>
      <w:r w:rsidR="00902F09" w:rsidRPr="00DE25B1">
        <w:t xml:space="preserve">, </w:t>
      </w:r>
      <w:r w:rsidR="004D3373" w:rsidRPr="00DE25B1">
        <w:t>aga ka töö</w:t>
      </w:r>
      <w:r w:rsidR="00B229F8" w:rsidRPr="00DE25B1">
        <w:t>ohutuse</w:t>
      </w:r>
      <w:r w:rsidR="004D3373" w:rsidRPr="00DE25B1">
        <w:t xml:space="preserve">,  </w:t>
      </w:r>
      <w:r w:rsidR="00902F09" w:rsidRPr="00DE25B1">
        <w:t>tule</w:t>
      </w:r>
      <w:r w:rsidR="00B229F8" w:rsidRPr="00DE25B1">
        <w:t>ohutuse</w:t>
      </w:r>
      <w:r w:rsidR="00902F09" w:rsidRPr="00DE25B1">
        <w:t xml:space="preserve"> ja elektriohutuse </w:t>
      </w:r>
      <w:r w:rsidR="000E4C75" w:rsidRPr="00DE25B1">
        <w:t xml:space="preserve">juhendid </w:t>
      </w:r>
      <w:r w:rsidR="00B13E3E" w:rsidRPr="00DE25B1">
        <w:t>ning muud sarnase suunitluse</w:t>
      </w:r>
      <w:r w:rsidR="00696A9A" w:rsidRPr="00DE25B1">
        <w:t xml:space="preserve"> ja sisuga</w:t>
      </w:r>
      <w:r w:rsidR="00165C04" w:rsidRPr="00DE25B1">
        <w:t xml:space="preserve"> dokumend</w:t>
      </w:r>
      <w:r w:rsidR="00B13E3E" w:rsidRPr="00DE25B1">
        <w:t>id</w:t>
      </w:r>
      <w:r w:rsidR="00902F09" w:rsidRPr="00DE25B1">
        <w:t xml:space="preserve">, mille igaühe täielikul või osalisel puudumisel on </w:t>
      </w:r>
      <w:r w:rsidR="002261A8" w:rsidRPr="00DE25B1">
        <w:t>K</w:t>
      </w:r>
      <w:r w:rsidR="00902F09" w:rsidRPr="00DE25B1">
        <w:t xml:space="preserve">okkuleppe </w:t>
      </w:r>
      <w:r w:rsidR="00FA1715" w:rsidRPr="00DE25B1">
        <w:t>P</w:t>
      </w:r>
      <w:r w:rsidR="00902F09" w:rsidRPr="00DE25B1">
        <w:t>oolel kohustus rakendada omal algatusel vastavat individuaal</w:t>
      </w:r>
      <w:r w:rsidR="00EE0787" w:rsidRPr="00DE25B1">
        <w:t>s</w:t>
      </w:r>
      <w:r w:rsidR="000167D1" w:rsidRPr="00DE25B1">
        <w:t>e</w:t>
      </w:r>
      <w:r w:rsidR="00EE0787" w:rsidRPr="00DE25B1">
        <w:t>lt välja töötatud</w:t>
      </w:r>
      <w:r w:rsidR="00902F09" w:rsidRPr="00DE25B1">
        <w:t xml:space="preserve"> nõuete </w:t>
      </w:r>
      <w:r w:rsidRPr="00DE25B1">
        <w:t xml:space="preserve">ja juhiste </w:t>
      </w:r>
      <w:r w:rsidR="00902F09" w:rsidRPr="00DE25B1">
        <w:t>kogumit</w:t>
      </w:r>
      <w:r w:rsidR="00A06D1F" w:rsidRPr="00DE25B1">
        <w:t>;</w:t>
      </w:r>
    </w:p>
    <w:p w14:paraId="5DFC1EA1" w14:textId="5E529774" w:rsidR="003A0F8B" w:rsidRPr="00DE25B1" w:rsidRDefault="00E55334" w:rsidP="003A0F8B">
      <w:pPr>
        <w:pStyle w:val="ListParagraph"/>
        <w:numPr>
          <w:ilvl w:val="0"/>
          <w:numId w:val="1"/>
        </w:numPr>
        <w:jc w:val="both"/>
      </w:pPr>
      <w:r w:rsidRPr="00DE25B1">
        <w:lastRenderedPageBreak/>
        <w:t>K</w:t>
      </w:r>
      <w:r w:rsidR="003A0F8B" w:rsidRPr="00DE25B1">
        <w:t xml:space="preserve">ui </w:t>
      </w:r>
      <w:r w:rsidR="00077E4B" w:rsidRPr="00DE25B1">
        <w:t xml:space="preserve">Kokkuleppe </w:t>
      </w:r>
      <w:r w:rsidR="00FA1715" w:rsidRPr="00DE25B1">
        <w:t>ühe P</w:t>
      </w:r>
      <w:r w:rsidR="00077E4B" w:rsidRPr="00DE25B1">
        <w:t xml:space="preserve">oole esindaja juhendab </w:t>
      </w:r>
      <w:r w:rsidR="00D63E25" w:rsidRPr="00DE25B1">
        <w:t>isiklikult</w:t>
      </w:r>
      <w:r w:rsidR="008A5823" w:rsidRPr="00DE25B1">
        <w:t xml:space="preserve"> </w:t>
      </w:r>
      <w:r w:rsidR="000E4C75" w:rsidRPr="00DE25B1">
        <w:t>K</w:t>
      </w:r>
      <w:r w:rsidR="00077E4B" w:rsidRPr="00DE25B1">
        <w:t xml:space="preserve">okkuleppe teise </w:t>
      </w:r>
      <w:r w:rsidR="00FA1715" w:rsidRPr="00DE25B1">
        <w:t>P</w:t>
      </w:r>
      <w:r w:rsidR="00077E4B" w:rsidRPr="00DE25B1">
        <w:t xml:space="preserve">oole esindajat või Kaasatud Ettevõtte </w:t>
      </w:r>
      <w:r w:rsidR="00A8657E" w:rsidRPr="00DE25B1">
        <w:t>esindaja</w:t>
      </w:r>
      <w:r w:rsidR="00FA1715" w:rsidRPr="00DE25B1">
        <w:t xml:space="preserve"> juhendab</w:t>
      </w:r>
      <w:r w:rsidR="00077E4B" w:rsidRPr="00DE25B1">
        <w:t xml:space="preserve"> </w:t>
      </w:r>
      <w:r w:rsidR="00D63E25" w:rsidRPr="00DE25B1">
        <w:t>isiklikult</w:t>
      </w:r>
      <w:r w:rsidR="008A5823" w:rsidRPr="00DE25B1">
        <w:t xml:space="preserve"> </w:t>
      </w:r>
      <w:r w:rsidR="00FA1715" w:rsidRPr="00DE25B1">
        <w:t>Kokkuleppe P</w:t>
      </w:r>
      <w:r w:rsidR="00077E4B" w:rsidRPr="00DE25B1">
        <w:t>oole</w:t>
      </w:r>
      <w:r w:rsidR="0054731A" w:rsidRPr="00DE25B1">
        <w:t xml:space="preserve"> </w:t>
      </w:r>
      <w:r w:rsidR="003A0F8B" w:rsidRPr="00DE25B1">
        <w:t xml:space="preserve">esindajat, siis juhendatud </w:t>
      </w:r>
      <w:r w:rsidR="000E4C75" w:rsidRPr="00DE25B1">
        <w:t>isik</w:t>
      </w:r>
      <w:r w:rsidR="003A0F8B" w:rsidRPr="00DE25B1">
        <w:t xml:space="preserve"> on kohustatud vähemalt samaväärse mahu ja samasisulise juhendamise läbi viima enda </w:t>
      </w:r>
      <w:r w:rsidR="00BD639C" w:rsidRPr="00DE25B1">
        <w:t xml:space="preserve">poolt </w:t>
      </w:r>
      <w:r w:rsidR="00AB4F11" w:rsidRPr="00DE25B1">
        <w:t xml:space="preserve">esindatava ettevõtte </w:t>
      </w:r>
      <w:r w:rsidR="003A0F8B" w:rsidRPr="00DE25B1">
        <w:t xml:space="preserve">töötajatele ja </w:t>
      </w:r>
      <w:r w:rsidR="00AB4F11" w:rsidRPr="00DE25B1">
        <w:t>selle</w:t>
      </w:r>
      <w:r w:rsidR="003A0F8B" w:rsidRPr="00DE25B1">
        <w:t xml:space="preserve"> otseses alluvuses töötavale renditööjõule;</w:t>
      </w:r>
    </w:p>
    <w:p w14:paraId="5DFC1EA2" w14:textId="0E7002D5" w:rsidR="00924267" w:rsidRPr="00DE25B1" w:rsidRDefault="00924267" w:rsidP="003A0F8B">
      <w:pPr>
        <w:pStyle w:val="ListParagraph"/>
        <w:numPr>
          <w:ilvl w:val="0"/>
          <w:numId w:val="1"/>
        </w:numPr>
        <w:jc w:val="both"/>
      </w:pPr>
      <w:r w:rsidRPr="00DE25B1">
        <w:t>Koordineeriva Ettevõtte, Allutatud Ettevõtte ja</w:t>
      </w:r>
      <w:r w:rsidR="00E3629E" w:rsidRPr="00DE25B1">
        <w:t>/või</w:t>
      </w:r>
      <w:r w:rsidRPr="00DE25B1">
        <w:t xml:space="preserve"> Kaasatud Ettevõtte vahel kirjalikult edastatud juhendav dokumentatsioon loetakse ettevõ</w:t>
      </w:r>
      <w:r w:rsidR="004B63FC" w:rsidRPr="00DE25B1">
        <w:t>t</w:t>
      </w:r>
      <w:r w:rsidRPr="00DE25B1">
        <w:t>ete vahel toimunud juhendamiseks</w:t>
      </w:r>
      <w:r w:rsidR="004B63FC" w:rsidRPr="00DE25B1">
        <w:t xml:space="preserve"> (edaspidi „Kirjalik Juhendamine“)</w:t>
      </w:r>
      <w:r w:rsidRPr="00DE25B1">
        <w:t xml:space="preserve"> kui juhendavate dokumentide üleandmine on kirjalik</w:t>
      </w:r>
      <w:r w:rsidR="00F92B39" w:rsidRPr="00DE25B1">
        <w:t>ku taasesitamist võimaldavas</w:t>
      </w:r>
      <w:r w:rsidR="008B4C6E" w:rsidRPr="00DE25B1">
        <w:t xml:space="preserve"> vormis</w:t>
      </w:r>
      <w:r w:rsidRPr="00DE25B1">
        <w:t xml:space="preserve"> või muul viisil tõendatav; </w:t>
      </w:r>
    </w:p>
    <w:p w14:paraId="5DFC1EA3" w14:textId="7A296BF5" w:rsidR="004B63FC" w:rsidRPr="00DE25B1" w:rsidRDefault="004B63FC" w:rsidP="003A0F8B">
      <w:pPr>
        <w:pStyle w:val="ListParagraph"/>
        <w:numPr>
          <w:ilvl w:val="0"/>
          <w:numId w:val="1"/>
        </w:numPr>
        <w:jc w:val="both"/>
      </w:pPr>
      <w:r w:rsidRPr="00DE25B1">
        <w:t xml:space="preserve">Kirjalikult </w:t>
      </w:r>
      <w:r w:rsidR="00B229F8" w:rsidRPr="00DE25B1">
        <w:t>j</w:t>
      </w:r>
      <w:r w:rsidRPr="00DE25B1">
        <w:t>uhendatav ettevõte loetakse professionaalse turuosalisena pädevaks ise hindama Kirjaliku Juhendamise piisavust ja edastatava info arusaadavust;</w:t>
      </w:r>
    </w:p>
    <w:p w14:paraId="5DFC1EA4" w14:textId="77777777" w:rsidR="004B63FC" w:rsidRPr="00DE25B1" w:rsidRDefault="004B63FC" w:rsidP="003A0F8B">
      <w:pPr>
        <w:pStyle w:val="ListParagraph"/>
        <w:numPr>
          <w:ilvl w:val="0"/>
          <w:numId w:val="1"/>
        </w:numPr>
        <w:jc w:val="both"/>
      </w:pPr>
      <w:r w:rsidRPr="00DE25B1">
        <w:t>Kirjaliku Juhendamise puhul jääb juhendatavale ettevõttele õigus saada ja juhendavale ettevõttele kohustus anda juhendatava ettevõtte esindaja kirjalikul nõudel täiendavaid selgitusi ja juhendamist lisaks Kirjalikule Juhendamisele;</w:t>
      </w:r>
    </w:p>
    <w:p w14:paraId="5DFC1EA5" w14:textId="77777777" w:rsidR="009121B0" w:rsidRPr="00DE25B1" w:rsidRDefault="002261A8" w:rsidP="00593D5B">
      <w:pPr>
        <w:pStyle w:val="ListParagraph"/>
        <w:numPr>
          <w:ilvl w:val="0"/>
          <w:numId w:val="1"/>
        </w:numPr>
        <w:jc w:val="both"/>
      </w:pPr>
      <w:r w:rsidRPr="00DE25B1">
        <w:t>K</w:t>
      </w:r>
      <w:r w:rsidR="009121B0" w:rsidRPr="00DE25B1">
        <w:t xml:space="preserve">okkuleppe </w:t>
      </w:r>
      <w:r w:rsidR="00FA1715" w:rsidRPr="00DE25B1">
        <w:t>P</w:t>
      </w:r>
      <w:r w:rsidR="009121B0" w:rsidRPr="00DE25B1">
        <w:t>ooled ka</w:t>
      </w:r>
      <w:r w:rsidR="000167D1" w:rsidRPr="00DE25B1">
        <w:t>nnavad enda tegevusega kaasnevad</w:t>
      </w:r>
      <w:r w:rsidR="009121B0" w:rsidRPr="00DE25B1">
        <w:t xml:space="preserve"> ning </w:t>
      </w:r>
      <w:r w:rsidRPr="00DE25B1">
        <w:t>K</w:t>
      </w:r>
      <w:r w:rsidR="009121B0" w:rsidRPr="00DE25B1">
        <w:t>okkuleppe täitmisest tulenevad kulud ise, k</w:t>
      </w:r>
      <w:r w:rsidRPr="00DE25B1">
        <w:t>ui ei ole teisiti</w:t>
      </w:r>
      <w:r w:rsidR="009121B0" w:rsidRPr="00DE25B1">
        <w:t xml:space="preserve"> kokku lepitud;</w:t>
      </w:r>
    </w:p>
    <w:p w14:paraId="5DFC1EA6" w14:textId="316D7A05" w:rsidR="00D510CE" w:rsidRPr="00DE25B1" w:rsidRDefault="00D510CE" w:rsidP="00593D5B">
      <w:pPr>
        <w:pStyle w:val="ListParagraph"/>
        <w:numPr>
          <w:ilvl w:val="0"/>
          <w:numId w:val="1"/>
        </w:numPr>
        <w:jc w:val="both"/>
      </w:pPr>
      <w:r w:rsidRPr="00DE25B1">
        <w:t xml:space="preserve">Kokkuleppe Pooled lepivad kokku, et iga tööandja (Pool Ettevõttena) ise korraldab ja tagab </w:t>
      </w:r>
      <w:r w:rsidR="00A17EAF" w:rsidRPr="00DE25B1">
        <w:t xml:space="preserve">eelkõige </w:t>
      </w:r>
      <w:r w:rsidRPr="00DE25B1">
        <w:t xml:space="preserve">nende enda töötajatele turvalise töökeskkonna oma enda vahenditest </w:t>
      </w:r>
      <w:r w:rsidR="00A17EAF" w:rsidRPr="00DE25B1">
        <w:t xml:space="preserve">ning </w:t>
      </w:r>
      <w:r w:rsidRPr="00DE25B1">
        <w:t xml:space="preserve">vastutab ise õiguslikele </w:t>
      </w:r>
      <w:r w:rsidR="00A17EAF" w:rsidRPr="00DE25B1">
        <w:t xml:space="preserve">ja muudele kohalduvatele </w:t>
      </w:r>
      <w:r w:rsidRPr="00DE25B1">
        <w:t xml:space="preserve">nõuetele vastamise eest oma töötajate ja </w:t>
      </w:r>
      <w:r w:rsidR="00A17EAF" w:rsidRPr="00DE25B1">
        <w:t xml:space="preserve">nende </w:t>
      </w:r>
      <w:r w:rsidRPr="00DE25B1">
        <w:t>tegevus</w:t>
      </w:r>
      <w:r w:rsidR="00A17EAF" w:rsidRPr="00DE25B1">
        <w:t>e</w:t>
      </w:r>
      <w:r w:rsidRPr="00DE25B1">
        <w:t xml:space="preserve"> osas;</w:t>
      </w:r>
    </w:p>
    <w:p w14:paraId="5DFC1EA7" w14:textId="4FEED374" w:rsidR="00855467" w:rsidRPr="00DE25B1" w:rsidRDefault="00D92BBE" w:rsidP="00593D5B">
      <w:pPr>
        <w:pStyle w:val="ListParagraph"/>
        <w:numPr>
          <w:ilvl w:val="0"/>
          <w:numId w:val="1"/>
        </w:numPr>
        <w:jc w:val="both"/>
      </w:pPr>
      <w:r w:rsidRPr="00DE25B1">
        <w:t>K</w:t>
      </w:r>
      <w:r w:rsidR="00855467" w:rsidRPr="00DE25B1">
        <w:t xml:space="preserve">okkuleppe </w:t>
      </w:r>
      <w:r w:rsidR="00FA1715" w:rsidRPr="00DE25B1">
        <w:t>P</w:t>
      </w:r>
      <w:r w:rsidR="00855467" w:rsidRPr="00DE25B1">
        <w:t xml:space="preserve">ooled tagavad </w:t>
      </w:r>
      <w:r w:rsidR="00823B67" w:rsidRPr="00DE25B1">
        <w:t>enda vahenditest</w:t>
      </w:r>
      <w:r w:rsidRPr="00DE25B1">
        <w:t>,</w:t>
      </w:r>
      <w:r w:rsidR="00823B67" w:rsidRPr="00DE25B1">
        <w:t xml:space="preserve"> omal initsiatiivil</w:t>
      </w:r>
      <w:r w:rsidR="00855467" w:rsidRPr="00DE25B1">
        <w:t xml:space="preserve"> </w:t>
      </w:r>
      <w:r w:rsidRPr="00DE25B1">
        <w:t xml:space="preserve">ja </w:t>
      </w:r>
      <w:r w:rsidR="00855467" w:rsidRPr="00DE25B1">
        <w:t xml:space="preserve">iseseisvalt, et nende töötajad ja vahetus alluvuses töötav renditööjõud on TTO </w:t>
      </w:r>
      <w:r w:rsidR="0054731A" w:rsidRPr="00DE25B1">
        <w:t>ja K</w:t>
      </w:r>
      <w:r w:rsidR="009F7086" w:rsidRPr="00DE25B1">
        <w:t>H</w:t>
      </w:r>
      <w:r w:rsidR="0054731A" w:rsidRPr="00DE25B1">
        <w:t xml:space="preserve"> </w:t>
      </w:r>
      <w:r w:rsidR="00855467" w:rsidRPr="00DE25B1">
        <w:t>ala</w:t>
      </w:r>
      <w:r w:rsidR="000C6C2B" w:rsidRPr="00DE25B1">
        <w:t>l</w:t>
      </w:r>
      <w:r w:rsidR="00855467" w:rsidRPr="00DE25B1">
        <w:t xml:space="preserve"> asja- ja ajakohaselt juhendatud</w:t>
      </w:r>
      <w:r w:rsidRPr="00DE25B1">
        <w:t>,</w:t>
      </w:r>
      <w:r w:rsidR="00EE0787" w:rsidRPr="00DE25B1">
        <w:t xml:space="preserve"> nende tervislik seisund </w:t>
      </w:r>
      <w:r w:rsidR="00D542AC" w:rsidRPr="00DE25B1">
        <w:t xml:space="preserve">on </w:t>
      </w:r>
      <w:r w:rsidR="00EE0787" w:rsidRPr="00DE25B1">
        <w:t xml:space="preserve">teostatavatele töödele </w:t>
      </w:r>
      <w:r w:rsidR="00B229F8" w:rsidRPr="00DE25B1">
        <w:t xml:space="preserve">ja töökeskkonnale sobiv </w:t>
      </w:r>
      <w:r w:rsidR="00855467" w:rsidRPr="00DE25B1">
        <w:t xml:space="preserve">ning </w:t>
      </w:r>
      <w:r w:rsidR="000C6C2B" w:rsidRPr="00DE25B1">
        <w:t xml:space="preserve">objektil ei </w:t>
      </w:r>
      <w:r w:rsidR="00855467" w:rsidRPr="00DE25B1">
        <w:t xml:space="preserve">saa </w:t>
      </w:r>
      <w:r w:rsidR="000C6C2B" w:rsidRPr="00DE25B1">
        <w:t xml:space="preserve">tööle </w:t>
      </w:r>
      <w:r w:rsidR="00855467" w:rsidRPr="00DE25B1">
        <w:t xml:space="preserve">asuda </w:t>
      </w:r>
      <w:r w:rsidR="000C6C2B" w:rsidRPr="00DE25B1">
        <w:t xml:space="preserve">töötjad, kes ei ole läbinud </w:t>
      </w:r>
      <w:r w:rsidR="000E4C75" w:rsidRPr="00DE25B1">
        <w:t xml:space="preserve">vajalikku </w:t>
      </w:r>
      <w:r w:rsidR="000C6C2B" w:rsidRPr="00DE25B1">
        <w:t xml:space="preserve">TTO </w:t>
      </w:r>
      <w:r w:rsidR="0054731A" w:rsidRPr="00DE25B1">
        <w:t>ja K</w:t>
      </w:r>
      <w:r w:rsidR="009F7086" w:rsidRPr="00DE25B1">
        <w:t>H</w:t>
      </w:r>
      <w:r w:rsidR="0054731A" w:rsidRPr="00DE25B1">
        <w:t xml:space="preserve"> </w:t>
      </w:r>
      <w:r w:rsidR="000C6C2B" w:rsidRPr="00DE25B1">
        <w:t>alast juhendamist</w:t>
      </w:r>
      <w:r w:rsidR="00EE0787" w:rsidRPr="00DE25B1">
        <w:t xml:space="preserve"> </w:t>
      </w:r>
      <w:r w:rsidR="00D542AC" w:rsidRPr="00DE25B1">
        <w:t>ja/</w:t>
      </w:r>
      <w:r w:rsidR="00EE0787" w:rsidRPr="00DE25B1">
        <w:t>või kelle tervislik seisund ei võimalda ohutut töötamist</w:t>
      </w:r>
      <w:r w:rsidR="000C6C2B" w:rsidRPr="00DE25B1">
        <w:t>;</w:t>
      </w:r>
    </w:p>
    <w:p w14:paraId="5DFC1EA8" w14:textId="77777777" w:rsidR="000E4C75" w:rsidRPr="00DE25B1" w:rsidRDefault="00D92BBE" w:rsidP="00A45680">
      <w:pPr>
        <w:pStyle w:val="ListParagraph"/>
        <w:numPr>
          <w:ilvl w:val="0"/>
          <w:numId w:val="1"/>
        </w:numPr>
        <w:jc w:val="both"/>
      </w:pPr>
      <w:r w:rsidRPr="00DE25B1">
        <w:t>K</w:t>
      </w:r>
      <w:r w:rsidR="000C6C2B" w:rsidRPr="00DE25B1">
        <w:t xml:space="preserve">okkuleppe </w:t>
      </w:r>
      <w:r w:rsidR="00FA1715" w:rsidRPr="00DE25B1">
        <w:t>P</w:t>
      </w:r>
      <w:r w:rsidR="000C6C2B" w:rsidRPr="00DE25B1">
        <w:t xml:space="preserve">ooled tagavad </w:t>
      </w:r>
      <w:r w:rsidR="00A45680" w:rsidRPr="00DE25B1">
        <w:t xml:space="preserve">ja korraldavad </w:t>
      </w:r>
      <w:r w:rsidR="000C6C2B" w:rsidRPr="00DE25B1">
        <w:t>enda vahenditest</w:t>
      </w:r>
      <w:r w:rsidRPr="00DE25B1">
        <w:t>,</w:t>
      </w:r>
      <w:r w:rsidR="000C6C2B" w:rsidRPr="00DE25B1">
        <w:t xml:space="preserve"> </w:t>
      </w:r>
      <w:r w:rsidR="00823B67" w:rsidRPr="00DE25B1">
        <w:t xml:space="preserve">omal initsiatiivil ja iseseisvalt </w:t>
      </w:r>
      <w:r w:rsidRPr="00DE25B1">
        <w:t>enda</w:t>
      </w:r>
      <w:r w:rsidR="00823B67" w:rsidRPr="00DE25B1">
        <w:t xml:space="preserve"> töötajate ja enda vahetus alluvuses töötava renditööjõu varustatuse kohaste ja vajalike töökorras isikukaitsevahenditega (edaspidi </w:t>
      </w:r>
      <w:r w:rsidR="003C7726" w:rsidRPr="00DE25B1">
        <w:t>„</w:t>
      </w:r>
      <w:r w:rsidR="00823B67" w:rsidRPr="00DE25B1">
        <w:t>IKV</w:t>
      </w:r>
      <w:r w:rsidR="003C7726" w:rsidRPr="00DE25B1">
        <w:t>“</w:t>
      </w:r>
      <w:r w:rsidR="00823B67" w:rsidRPr="00DE25B1">
        <w:t>)</w:t>
      </w:r>
      <w:r w:rsidR="007941AF" w:rsidRPr="00DE25B1">
        <w:t xml:space="preserve">, </w:t>
      </w:r>
      <w:r w:rsidR="000E4C75" w:rsidRPr="00DE25B1">
        <w:t>kohase tööriietuse ja turvajalatsitega;</w:t>
      </w:r>
    </w:p>
    <w:p w14:paraId="5DFC1EA9" w14:textId="493AEE13" w:rsidR="00D542AC" w:rsidRPr="00DE25B1" w:rsidRDefault="00FA1715" w:rsidP="000E4C75">
      <w:pPr>
        <w:pStyle w:val="ListParagraph"/>
        <w:numPr>
          <w:ilvl w:val="0"/>
          <w:numId w:val="1"/>
        </w:numPr>
        <w:jc w:val="both"/>
      </w:pPr>
      <w:r w:rsidRPr="00DE25B1">
        <w:t>Kokkuleppe P</w:t>
      </w:r>
      <w:r w:rsidR="000E4C75" w:rsidRPr="00DE25B1">
        <w:t xml:space="preserve">ooled tagavad enda vahenditest, omal initsiatiivil ja iseseisvalt enda töötajate ja enda vahetus alluvuses töötava renditööjõu varustatuse kohaste </w:t>
      </w:r>
      <w:r w:rsidR="007941AF" w:rsidRPr="00DE25B1">
        <w:t>esmaabivahenditega, esmaste tulekustutusvahenditega</w:t>
      </w:r>
      <w:r w:rsidR="00F50BE2" w:rsidRPr="00DE25B1">
        <w:t xml:space="preserve">, </w:t>
      </w:r>
      <w:r w:rsidR="00AF4C44" w:rsidRPr="00DE25B1">
        <w:t xml:space="preserve">hooldatud </w:t>
      </w:r>
      <w:r w:rsidR="007941AF" w:rsidRPr="00DE25B1">
        <w:t>olmeruumidega</w:t>
      </w:r>
      <w:r w:rsidR="00F50BE2" w:rsidRPr="00DE25B1">
        <w:t xml:space="preserve"> ja joogiveega</w:t>
      </w:r>
      <w:r w:rsidR="000E4C75" w:rsidRPr="00DE25B1">
        <w:t>, kui ei ole kokku lepitud</w:t>
      </w:r>
      <w:r w:rsidR="00A45680" w:rsidRPr="00DE25B1">
        <w:t xml:space="preserve"> teisiti</w:t>
      </w:r>
      <w:r w:rsidR="00823B67" w:rsidRPr="00DE25B1">
        <w:t xml:space="preserve">; </w:t>
      </w:r>
    </w:p>
    <w:p w14:paraId="5DFC1EAA" w14:textId="0021E464" w:rsidR="000C6C2B" w:rsidRPr="00DE25B1" w:rsidRDefault="00D92BBE" w:rsidP="00593D5B">
      <w:pPr>
        <w:pStyle w:val="ListParagraph"/>
        <w:numPr>
          <w:ilvl w:val="0"/>
          <w:numId w:val="1"/>
        </w:numPr>
        <w:jc w:val="both"/>
      </w:pPr>
      <w:r w:rsidRPr="00DE25B1">
        <w:t>K</w:t>
      </w:r>
      <w:r w:rsidR="000C6C2B" w:rsidRPr="00DE25B1">
        <w:t>okkuleppe</w:t>
      </w:r>
      <w:r w:rsidR="00371228" w:rsidRPr="00DE25B1">
        <w:t xml:space="preserve"> </w:t>
      </w:r>
      <w:r w:rsidR="00A45680" w:rsidRPr="00DE25B1">
        <w:t>P</w:t>
      </w:r>
      <w:r w:rsidR="00371228" w:rsidRPr="00DE25B1">
        <w:t>ooled</w:t>
      </w:r>
      <w:r w:rsidR="000C6C2B" w:rsidRPr="00DE25B1">
        <w:t xml:space="preserve"> </w:t>
      </w:r>
      <w:r w:rsidRPr="00DE25B1">
        <w:t xml:space="preserve">kohustuvad </w:t>
      </w:r>
      <w:r w:rsidR="00371228" w:rsidRPr="00DE25B1">
        <w:t>enda vahenditest, omal algatuse</w:t>
      </w:r>
      <w:r w:rsidR="00AB4F11" w:rsidRPr="00DE25B1">
        <w:t xml:space="preserve">l, </w:t>
      </w:r>
      <w:r w:rsidR="00371228" w:rsidRPr="00DE25B1">
        <w:t xml:space="preserve">iseseisvalt </w:t>
      </w:r>
      <w:r w:rsidR="00AB4F11" w:rsidRPr="00DE25B1">
        <w:t xml:space="preserve">ja dokumentaalselt </w:t>
      </w:r>
      <w:r w:rsidRPr="00DE25B1">
        <w:t xml:space="preserve">registreerima </w:t>
      </w:r>
      <w:r w:rsidR="00B229F8" w:rsidRPr="00DE25B1">
        <w:t xml:space="preserve">ning </w:t>
      </w:r>
      <w:r w:rsidR="00AB4F11" w:rsidRPr="00DE25B1">
        <w:t xml:space="preserve">arvet </w:t>
      </w:r>
      <w:r w:rsidRPr="00DE25B1">
        <w:t xml:space="preserve">pidama </w:t>
      </w:r>
      <w:r w:rsidR="000C6C2B" w:rsidRPr="00DE25B1">
        <w:t>enda töötajate ja enda vahetus alluvuses töötava renditööjõu TTO</w:t>
      </w:r>
      <w:r w:rsidR="00B24040" w:rsidRPr="00DE25B1">
        <w:t xml:space="preserve"> ja K</w:t>
      </w:r>
      <w:r w:rsidR="009F7086" w:rsidRPr="00DE25B1">
        <w:t>H</w:t>
      </w:r>
      <w:r w:rsidR="000C6C2B" w:rsidRPr="00DE25B1">
        <w:t xml:space="preserve"> alase juhendamist</w:t>
      </w:r>
      <w:r w:rsidR="00371228" w:rsidRPr="00DE25B1">
        <w:t>e,</w:t>
      </w:r>
      <w:r w:rsidR="000C6C2B" w:rsidRPr="00DE25B1">
        <w:t xml:space="preserve"> IKV-</w:t>
      </w:r>
      <w:proofErr w:type="spellStart"/>
      <w:r w:rsidR="000C6C2B" w:rsidRPr="00DE25B1">
        <w:t>ite</w:t>
      </w:r>
      <w:proofErr w:type="spellEnd"/>
      <w:r w:rsidR="00371228" w:rsidRPr="00DE25B1">
        <w:t xml:space="preserve">, tööriiete ning turvajalatsite </w:t>
      </w:r>
      <w:r w:rsidR="000C6C2B" w:rsidRPr="00DE25B1">
        <w:t xml:space="preserve">väljastamise </w:t>
      </w:r>
      <w:r w:rsidR="00823B67" w:rsidRPr="00DE25B1">
        <w:t xml:space="preserve">kohta ning </w:t>
      </w:r>
      <w:r w:rsidR="00371228" w:rsidRPr="00DE25B1">
        <w:t>kontrollima nende nõuetekohast</w:t>
      </w:r>
      <w:r w:rsidR="00823B67" w:rsidRPr="00DE25B1">
        <w:t xml:space="preserve"> </w:t>
      </w:r>
      <w:r w:rsidR="00371228" w:rsidRPr="00DE25B1">
        <w:t>kasutamist</w:t>
      </w:r>
      <w:r w:rsidR="000C6C2B" w:rsidRPr="00DE25B1">
        <w:t>;</w:t>
      </w:r>
    </w:p>
    <w:p w14:paraId="5DFC1EAB" w14:textId="5646DE13" w:rsidR="00823B67" w:rsidRPr="00DE25B1" w:rsidRDefault="00371228" w:rsidP="00593D5B">
      <w:pPr>
        <w:pStyle w:val="ListParagraph"/>
        <w:numPr>
          <w:ilvl w:val="0"/>
          <w:numId w:val="1"/>
        </w:numPr>
        <w:jc w:val="both"/>
      </w:pPr>
      <w:r w:rsidRPr="00DE25B1">
        <w:t>K</w:t>
      </w:r>
      <w:r w:rsidR="00823B67" w:rsidRPr="00DE25B1">
        <w:t xml:space="preserve">okkuleppe </w:t>
      </w:r>
      <w:r w:rsidR="00A45680" w:rsidRPr="00DE25B1">
        <w:t>P</w:t>
      </w:r>
      <w:r w:rsidR="00823B67" w:rsidRPr="00DE25B1">
        <w:t xml:space="preserve">ooled </w:t>
      </w:r>
      <w:r w:rsidR="00AD3704" w:rsidRPr="00DE25B1">
        <w:t>tagavad</w:t>
      </w:r>
      <w:r w:rsidR="00823B67" w:rsidRPr="00DE25B1">
        <w:t xml:space="preserve"> </w:t>
      </w:r>
      <w:r w:rsidR="00AD3704" w:rsidRPr="00DE25B1">
        <w:t xml:space="preserve">enda poolt läbi viidud </w:t>
      </w:r>
      <w:r w:rsidR="00823B67" w:rsidRPr="00DE25B1">
        <w:t xml:space="preserve">TTO </w:t>
      </w:r>
      <w:r w:rsidR="00463AC9" w:rsidRPr="00DE25B1">
        <w:t>ja K</w:t>
      </w:r>
      <w:r w:rsidR="009F7086" w:rsidRPr="00DE25B1">
        <w:t>H</w:t>
      </w:r>
      <w:r w:rsidR="00463AC9" w:rsidRPr="00DE25B1">
        <w:t xml:space="preserve"> </w:t>
      </w:r>
      <w:r w:rsidR="00823B67" w:rsidRPr="00DE25B1">
        <w:t xml:space="preserve">alase juhendamiste ning </w:t>
      </w:r>
      <w:r w:rsidR="00AD3704" w:rsidRPr="00DE25B1">
        <w:t xml:space="preserve">väljastatud </w:t>
      </w:r>
      <w:r w:rsidR="00823B67" w:rsidRPr="00DE25B1">
        <w:t xml:space="preserve">IKV kohta peetavale dokumentaalsele arvepidamisele </w:t>
      </w:r>
      <w:r w:rsidRPr="00DE25B1">
        <w:t>igal ajal juurdepääsu,</w:t>
      </w:r>
      <w:r w:rsidR="00823B67" w:rsidRPr="00DE25B1">
        <w:t xml:space="preserve"> kontrollimise </w:t>
      </w:r>
      <w:r w:rsidRPr="00DE25B1">
        <w:t>ja</w:t>
      </w:r>
      <w:r w:rsidR="00EE0787" w:rsidRPr="00DE25B1">
        <w:t xml:space="preserve"> väljavõtete tegemise </w:t>
      </w:r>
      <w:r w:rsidR="00823B67" w:rsidRPr="00DE25B1">
        <w:t>võimaluse järelevalvet teostavatele</w:t>
      </w:r>
      <w:r w:rsidR="00CD40F8" w:rsidRPr="00DE25B1">
        <w:t xml:space="preserve"> ametkondadele</w:t>
      </w:r>
      <w:r w:rsidR="00B24040" w:rsidRPr="00DE25B1">
        <w:t>;</w:t>
      </w:r>
    </w:p>
    <w:p w14:paraId="5DFC1EAC" w14:textId="77C269D2" w:rsidR="00823B67" w:rsidRPr="00DE25B1" w:rsidRDefault="00AB4F11" w:rsidP="00593D5B">
      <w:pPr>
        <w:pStyle w:val="ListParagraph"/>
        <w:numPr>
          <w:ilvl w:val="0"/>
          <w:numId w:val="1"/>
        </w:numPr>
        <w:jc w:val="both"/>
      </w:pPr>
      <w:r w:rsidRPr="00DE25B1">
        <w:lastRenderedPageBreak/>
        <w:t xml:space="preserve">Allutatud Ettevõte </w:t>
      </w:r>
      <w:r w:rsidR="00823B67" w:rsidRPr="00DE25B1">
        <w:t xml:space="preserve">tagab enda </w:t>
      </w:r>
      <w:r w:rsidR="00AD3704" w:rsidRPr="00DE25B1">
        <w:t xml:space="preserve">poolt läbiviidud </w:t>
      </w:r>
      <w:r w:rsidR="00823B67" w:rsidRPr="00DE25B1">
        <w:t xml:space="preserve">TTO </w:t>
      </w:r>
      <w:r w:rsidR="00463AC9" w:rsidRPr="00DE25B1">
        <w:t>ja K</w:t>
      </w:r>
      <w:r w:rsidR="009F7086" w:rsidRPr="00DE25B1">
        <w:t>H</w:t>
      </w:r>
      <w:r w:rsidR="00463AC9" w:rsidRPr="00DE25B1">
        <w:t xml:space="preserve"> </w:t>
      </w:r>
      <w:r w:rsidR="00823B67" w:rsidRPr="00DE25B1">
        <w:t xml:space="preserve">alase juhendamiste </w:t>
      </w:r>
      <w:r w:rsidR="00371228" w:rsidRPr="00DE25B1">
        <w:t>ja</w:t>
      </w:r>
      <w:r w:rsidR="00823B67" w:rsidRPr="00DE25B1">
        <w:t xml:space="preserve"> </w:t>
      </w:r>
      <w:r w:rsidR="00AD3704" w:rsidRPr="00DE25B1">
        <w:t xml:space="preserve">väljastatud </w:t>
      </w:r>
      <w:r w:rsidR="00823B67" w:rsidRPr="00DE25B1">
        <w:t>IKV kohta peetavale dokumentaalsele arvepida</w:t>
      </w:r>
      <w:r w:rsidR="00371228" w:rsidRPr="00DE25B1">
        <w:t xml:space="preserve">misele igal ajal juurdepääsu, </w:t>
      </w:r>
      <w:r w:rsidR="00823B67" w:rsidRPr="00DE25B1">
        <w:t xml:space="preserve">kontrollimise </w:t>
      </w:r>
      <w:r w:rsidR="00EE0787" w:rsidRPr="00DE25B1">
        <w:t xml:space="preserve">ning väljavõtete tegemise </w:t>
      </w:r>
      <w:r w:rsidR="00823B67" w:rsidRPr="00DE25B1">
        <w:t>võimaluse</w:t>
      </w:r>
      <w:r w:rsidR="007941AF" w:rsidRPr="00DE25B1">
        <w:t xml:space="preserve"> </w:t>
      </w:r>
      <w:r w:rsidRPr="00DE25B1">
        <w:t xml:space="preserve">Koordineeriva Ettevõtte </w:t>
      </w:r>
      <w:r w:rsidR="00EE0787" w:rsidRPr="00DE25B1">
        <w:t>Koordinaator</w:t>
      </w:r>
      <w:r w:rsidRPr="00DE25B1">
        <w:t>ile või volitatud esindajale</w:t>
      </w:r>
      <w:r w:rsidR="00823B67" w:rsidRPr="00DE25B1">
        <w:t>;</w:t>
      </w:r>
    </w:p>
    <w:p w14:paraId="5DFC1EAD" w14:textId="2F438EBF" w:rsidR="00D36AB1" w:rsidRPr="00DE25B1" w:rsidRDefault="00371228" w:rsidP="00593D5B">
      <w:pPr>
        <w:pStyle w:val="ListParagraph"/>
        <w:numPr>
          <w:ilvl w:val="0"/>
          <w:numId w:val="1"/>
        </w:numPr>
        <w:jc w:val="both"/>
      </w:pPr>
      <w:r w:rsidRPr="00DE25B1">
        <w:t>K</w:t>
      </w:r>
      <w:r w:rsidR="00D36AB1" w:rsidRPr="00DE25B1">
        <w:t xml:space="preserve">okkuleppe </w:t>
      </w:r>
      <w:r w:rsidR="00A45680" w:rsidRPr="00DE25B1">
        <w:t>P</w:t>
      </w:r>
      <w:r w:rsidR="00D36AB1" w:rsidRPr="00DE25B1">
        <w:t xml:space="preserve">ool on kohustatud </w:t>
      </w:r>
      <w:r w:rsidRPr="00DE25B1">
        <w:t>enda vahenditest, omal algatusel ja</w:t>
      </w:r>
      <w:r w:rsidR="00D36AB1" w:rsidRPr="00DE25B1">
        <w:t xml:space="preserve"> iseseisvalt läbi viima </w:t>
      </w:r>
      <w:r w:rsidR="00B24040" w:rsidRPr="00DE25B1">
        <w:t xml:space="preserve">enda </w:t>
      </w:r>
      <w:r w:rsidR="008B393D" w:rsidRPr="00DE25B1">
        <w:t xml:space="preserve">poolt </w:t>
      </w:r>
      <w:r w:rsidR="00B24040" w:rsidRPr="00DE25B1">
        <w:t xml:space="preserve">teostatavate tööde </w:t>
      </w:r>
      <w:r w:rsidR="00B229F8" w:rsidRPr="00DE25B1">
        <w:t xml:space="preserve">osas </w:t>
      </w:r>
      <w:r w:rsidRPr="00DE25B1">
        <w:t xml:space="preserve">asja- ning ajakohase </w:t>
      </w:r>
      <w:r w:rsidR="00D36AB1" w:rsidRPr="00DE25B1">
        <w:t>töökeskkonna riskianalüüsi</w:t>
      </w:r>
      <w:r w:rsidR="00A45680" w:rsidRPr="00DE25B1">
        <w:t xml:space="preserve"> ja</w:t>
      </w:r>
      <w:r w:rsidR="00D36AB1" w:rsidRPr="00DE25B1">
        <w:t xml:space="preserve"> süstemaatiliselt teostama töökeskkonna sisekontrolli </w:t>
      </w:r>
      <w:r w:rsidR="00A45680" w:rsidRPr="00DE25B1">
        <w:t>ning teavitama nende tulemustest teist Kokkuleppe Poolt;</w:t>
      </w:r>
    </w:p>
    <w:p w14:paraId="60335DEC" w14:textId="6EB73DCD" w:rsidR="00784220" w:rsidRPr="00DE25B1" w:rsidRDefault="00784220" w:rsidP="00593D5B">
      <w:pPr>
        <w:pStyle w:val="ListParagraph"/>
        <w:numPr>
          <w:ilvl w:val="0"/>
          <w:numId w:val="1"/>
        </w:numPr>
        <w:jc w:val="both"/>
      </w:pPr>
      <w:r w:rsidRPr="00DE25B1">
        <w:t xml:space="preserve">Kokkuleppe </w:t>
      </w:r>
      <w:r w:rsidR="0046766A" w:rsidRPr="00DE25B1">
        <w:t>P</w:t>
      </w:r>
      <w:r w:rsidRPr="00DE25B1">
        <w:t xml:space="preserve">ool on kohustatud enda vahenditele tuginedes, omal algatusel ja iseseisvalt tuvastama </w:t>
      </w:r>
      <w:r w:rsidR="00DE7619" w:rsidRPr="00DE25B1">
        <w:t xml:space="preserve">enda töövõtu poolt mõjutatud </w:t>
      </w:r>
      <w:r w:rsidRPr="00DE25B1">
        <w:t>looduskeskkonna</w:t>
      </w:r>
      <w:r w:rsidR="00254A66" w:rsidRPr="00DE25B1">
        <w:t xml:space="preserve"> ja</w:t>
      </w:r>
      <w:r w:rsidRPr="00DE25B1">
        <w:t xml:space="preserve"> tehiskeskkonna kaitstavad väärtused, rakendama nende kaitsmiseks vajalikke meetmeid ja hankima kooskõlastused </w:t>
      </w:r>
      <w:r w:rsidR="00254A66" w:rsidRPr="00DE25B1">
        <w:t xml:space="preserve">ja järelevalve toimingu osutamine </w:t>
      </w:r>
      <w:r w:rsidRPr="00DE25B1">
        <w:t xml:space="preserve">kommunikatsioonide </w:t>
      </w:r>
      <w:r w:rsidR="00DE7619" w:rsidRPr="00DE25B1">
        <w:t>valdajatelt, kui kokku ei ole lepitud teisiti.</w:t>
      </w:r>
    </w:p>
    <w:p w14:paraId="3D514F35" w14:textId="3044C970" w:rsidR="0046766A" w:rsidRPr="00DE25B1" w:rsidRDefault="00DE7619" w:rsidP="00593D5B">
      <w:pPr>
        <w:pStyle w:val="ListParagraph"/>
        <w:numPr>
          <w:ilvl w:val="0"/>
          <w:numId w:val="1"/>
        </w:numPr>
        <w:jc w:val="both"/>
      </w:pPr>
      <w:r w:rsidRPr="00DE25B1">
        <w:t xml:space="preserve">Kokkuleppe </w:t>
      </w:r>
      <w:r w:rsidR="0046766A" w:rsidRPr="00DE25B1">
        <w:t>P</w:t>
      </w:r>
      <w:r w:rsidRPr="00DE25B1">
        <w:t xml:space="preserve">ool jäätmetekitajana on kohustatud </w:t>
      </w:r>
      <w:r w:rsidR="00DF5A1E" w:rsidRPr="00DE25B1">
        <w:t xml:space="preserve">Ühisel Ehitusobjektil </w:t>
      </w:r>
      <w:r w:rsidRPr="00DE25B1">
        <w:t xml:space="preserve">enda vahenditele tuginedes, omal algatusel ja iseseisvalt tagama jäätmete liigiti kogumise </w:t>
      </w:r>
      <w:r w:rsidR="00DF5A1E" w:rsidRPr="00DE25B1">
        <w:t>ning</w:t>
      </w:r>
      <w:r w:rsidRPr="00DE25B1">
        <w:t xml:space="preserve"> </w:t>
      </w:r>
      <w:r w:rsidR="0046766A" w:rsidRPr="00DE25B1">
        <w:t xml:space="preserve">keskkonnaohutu vaheladustamise </w:t>
      </w:r>
      <w:r w:rsidR="00DF5A1E" w:rsidRPr="00DE25B1">
        <w:t xml:space="preserve">jäätmekonteineritesse </w:t>
      </w:r>
      <w:r w:rsidR="0046766A" w:rsidRPr="00DE25B1">
        <w:t>ning jäätmekäitlejale üleandmise vastavalt kohalduvatele õiguslikele nõuetele</w:t>
      </w:r>
      <w:r w:rsidR="00DF5A1E" w:rsidRPr="00DE25B1">
        <w:t>, kui kokku ei ole lepitud teisiti</w:t>
      </w:r>
      <w:r w:rsidR="0046766A" w:rsidRPr="00DE25B1">
        <w:t>.</w:t>
      </w:r>
    </w:p>
    <w:p w14:paraId="5DFC1EAE" w14:textId="5CC3A56C" w:rsidR="00123F52" w:rsidRPr="00DE25B1" w:rsidRDefault="00123F52" w:rsidP="00593D5B">
      <w:pPr>
        <w:pStyle w:val="ListParagraph"/>
        <w:numPr>
          <w:ilvl w:val="0"/>
          <w:numId w:val="1"/>
        </w:numPr>
        <w:jc w:val="both"/>
      </w:pPr>
      <w:r w:rsidRPr="00DE25B1">
        <w:t>Iga vahetu tööülesande täitja on i</w:t>
      </w:r>
      <w:r w:rsidR="007941AF" w:rsidRPr="00DE25B1">
        <w:t xml:space="preserve">gakordselt enne töö alustamist ja ka töö tegemise ajal </w:t>
      </w:r>
      <w:r w:rsidRPr="00DE25B1">
        <w:t xml:space="preserve">kohustatud kontrollima </w:t>
      </w:r>
      <w:r w:rsidR="007941AF" w:rsidRPr="00DE25B1">
        <w:t xml:space="preserve">iseseisvalt ja omal algatusel </w:t>
      </w:r>
      <w:r w:rsidR="00EE0787" w:rsidRPr="00DE25B1">
        <w:t>ning</w:t>
      </w:r>
      <w:r w:rsidR="007941AF" w:rsidRPr="00DE25B1">
        <w:t xml:space="preserve"> olema </w:t>
      </w:r>
      <w:r w:rsidR="00EE0787" w:rsidRPr="00DE25B1">
        <w:t xml:space="preserve">tööülesande täitmise ajal jätkuvalt </w:t>
      </w:r>
      <w:r w:rsidR="007941AF" w:rsidRPr="00DE25B1">
        <w:t xml:space="preserve">veendunud </w:t>
      </w:r>
      <w:r w:rsidR="00EE0787" w:rsidRPr="00DE25B1">
        <w:t>tehtava töö</w:t>
      </w:r>
      <w:r w:rsidR="007941AF" w:rsidRPr="00DE25B1">
        <w:t xml:space="preserve"> ohutuses </w:t>
      </w:r>
      <w:r w:rsidR="007A63F2" w:rsidRPr="00DE25B1">
        <w:t xml:space="preserve">nii </w:t>
      </w:r>
      <w:r w:rsidR="007941AF" w:rsidRPr="00DE25B1">
        <w:t xml:space="preserve">talle endale </w:t>
      </w:r>
      <w:r w:rsidR="007A63F2" w:rsidRPr="00DE25B1">
        <w:t>kui ka</w:t>
      </w:r>
      <w:r w:rsidR="007941AF" w:rsidRPr="00DE25B1">
        <w:t xml:space="preserve"> teistele isikutele</w:t>
      </w:r>
      <w:r w:rsidR="005B493E" w:rsidRPr="00DE25B1">
        <w:t xml:space="preserve"> ja keskkonnale</w:t>
      </w:r>
      <w:r w:rsidR="007941AF" w:rsidRPr="00DE25B1">
        <w:t xml:space="preserve">, kasutama töötamisel kõige ohutumaid võimalikke </w:t>
      </w:r>
      <w:r w:rsidR="007A63F2" w:rsidRPr="00DE25B1">
        <w:t xml:space="preserve">töövõtteid ja üksnes </w:t>
      </w:r>
      <w:r w:rsidR="00AD3704" w:rsidRPr="00DE25B1">
        <w:t>kontrollitud ning</w:t>
      </w:r>
      <w:r w:rsidR="00EE0787" w:rsidRPr="00DE25B1">
        <w:t xml:space="preserve"> </w:t>
      </w:r>
      <w:r w:rsidR="007A63F2" w:rsidRPr="00DE25B1">
        <w:t>töökorras töövahendeid</w:t>
      </w:r>
      <w:r w:rsidRPr="00DE25B1">
        <w:t xml:space="preserve"> ja IKV-</w:t>
      </w:r>
      <w:proofErr w:type="spellStart"/>
      <w:r w:rsidRPr="00DE25B1">
        <w:t>eid</w:t>
      </w:r>
      <w:proofErr w:type="spellEnd"/>
      <w:r w:rsidRPr="00DE25B1">
        <w:t>;</w:t>
      </w:r>
    </w:p>
    <w:p w14:paraId="5DFC1EAF" w14:textId="7BD49F87" w:rsidR="00123F52" w:rsidRPr="00DE25B1" w:rsidRDefault="00123F52" w:rsidP="00593D5B">
      <w:pPr>
        <w:pStyle w:val="ListParagraph"/>
        <w:numPr>
          <w:ilvl w:val="0"/>
          <w:numId w:val="1"/>
        </w:numPr>
        <w:jc w:val="both"/>
      </w:pPr>
      <w:r w:rsidRPr="00DE25B1">
        <w:t>Iga töötaja on kohustatud</w:t>
      </w:r>
      <w:r w:rsidR="007A63F2" w:rsidRPr="00DE25B1">
        <w:t xml:space="preserve"> </w:t>
      </w:r>
      <w:r w:rsidR="00696A9A" w:rsidRPr="00DE25B1">
        <w:t xml:space="preserve">töös </w:t>
      </w:r>
      <w:r w:rsidR="007A63F2" w:rsidRPr="00DE25B1">
        <w:t xml:space="preserve">hoidma ja </w:t>
      </w:r>
      <w:r w:rsidRPr="00DE25B1">
        <w:t xml:space="preserve">rakendama ning </w:t>
      </w:r>
      <w:r w:rsidR="00166382" w:rsidRPr="00DE25B1">
        <w:t xml:space="preserve">Koordinaatoriga kooskõlastamata </w:t>
      </w:r>
      <w:r w:rsidR="00B24040" w:rsidRPr="00DE25B1">
        <w:t xml:space="preserve">mitte muutma </w:t>
      </w:r>
      <w:r w:rsidR="003C7726" w:rsidRPr="00DE25B1">
        <w:t xml:space="preserve">TTO </w:t>
      </w:r>
      <w:r w:rsidR="00A266D1" w:rsidRPr="00DE25B1">
        <w:t>ja K</w:t>
      </w:r>
      <w:r w:rsidR="009F7086" w:rsidRPr="00DE25B1">
        <w:t>H</w:t>
      </w:r>
      <w:r w:rsidR="00371228" w:rsidRPr="00DE25B1">
        <w:t xml:space="preserve"> plaaniga </w:t>
      </w:r>
      <w:r w:rsidR="007A63F2" w:rsidRPr="00DE25B1">
        <w:t>ettenähtud</w:t>
      </w:r>
      <w:r w:rsidR="00AF492F" w:rsidRPr="00DE25B1">
        <w:t xml:space="preserve"> või</w:t>
      </w:r>
      <w:r w:rsidR="007A63F2" w:rsidRPr="00DE25B1">
        <w:t xml:space="preserve"> </w:t>
      </w:r>
      <w:r w:rsidR="00B24040" w:rsidRPr="00DE25B1">
        <w:t xml:space="preserve">hetke </w:t>
      </w:r>
      <w:r w:rsidR="00696A9A" w:rsidRPr="00DE25B1">
        <w:t xml:space="preserve">olukorrast tulenevalt </w:t>
      </w:r>
      <w:r w:rsidR="007941AF" w:rsidRPr="00DE25B1">
        <w:t xml:space="preserve">vajalikke ja kohaseid </w:t>
      </w:r>
      <w:r w:rsidR="000167D1" w:rsidRPr="00DE25B1">
        <w:t xml:space="preserve">ning </w:t>
      </w:r>
      <w:r w:rsidR="007941AF" w:rsidRPr="00DE25B1">
        <w:t>töökorras</w:t>
      </w:r>
      <w:r w:rsidRPr="00DE25B1">
        <w:t xml:space="preserve"> ühis</w:t>
      </w:r>
      <w:r w:rsidR="007941AF" w:rsidRPr="00DE25B1">
        <w:t>kaitsevahendeid</w:t>
      </w:r>
      <w:r w:rsidR="00166382" w:rsidRPr="00DE25B1">
        <w:t>,</w:t>
      </w:r>
      <w:r w:rsidR="000167D1" w:rsidRPr="00DE25B1">
        <w:t xml:space="preserve"> </w:t>
      </w:r>
      <w:r w:rsidR="005B493E" w:rsidRPr="00DE25B1">
        <w:t xml:space="preserve">ohualade tähistust, </w:t>
      </w:r>
      <w:r w:rsidR="000167D1" w:rsidRPr="00DE25B1">
        <w:t>ohutusmärgistust</w:t>
      </w:r>
      <w:r w:rsidR="005B493E" w:rsidRPr="00DE25B1">
        <w:t>, kaitsepiirdeid</w:t>
      </w:r>
      <w:r w:rsidR="000167D1" w:rsidRPr="00DE25B1">
        <w:t xml:space="preserve"> </w:t>
      </w:r>
      <w:r w:rsidR="00166382" w:rsidRPr="00DE25B1">
        <w:t xml:space="preserve">ja mistahes </w:t>
      </w:r>
      <w:r w:rsidR="0015196A" w:rsidRPr="00DE25B1">
        <w:t xml:space="preserve">teisi </w:t>
      </w:r>
      <w:r w:rsidR="000D64ED" w:rsidRPr="00DE25B1">
        <w:t>kaitsemeetmeid</w:t>
      </w:r>
      <w:r w:rsidRPr="00DE25B1">
        <w:t>;</w:t>
      </w:r>
    </w:p>
    <w:p w14:paraId="5DFC1EB0" w14:textId="64D6F194" w:rsidR="00696A9A" w:rsidRPr="00DE25B1" w:rsidRDefault="00AF492F" w:rsidP="00593D5B">
      <w:pPr>
        <w:pStyle w:val="ListParagraph"/>
        <w:numPr>
          <w:ilvl w:val="0"/>
          <w:numId w:val="1"/>
        </w:numPr>
        <w:jc w:val="both"/>
      </w:pPr>
      <w:r w:rsidRPr="00DE25B1">
        <w:t xml:space="preserve">Kõik </w:t>
      </w:r>
      <w:r w:rsidR="00166382" w:rsidRPr="00DE25B1">
        <w:t xml:space="preserve">töötamise käigus tehtud </w:t>
      </w:r>
      <w:r w:rsidRPr="00DE25B1">
        <w:t>ühiskaitsevahendite</w:t>
      </w:r>
      <w:r w:rsidR="00463AC9" w:rsidRPr="00DE25B1">
        <w:t xml:space="preserve">, </w:t>
      </w:r>
      <w:r w:rsidR="005B493E" w:rsidRPr="00DE25B1">
        <w:t>ohualade tähistuse, ohutusmärgistuse</w:t>
      </w:r>
      <w:r w:rsidRPr="00DE25B1">
        <w:t xml:space="preserve">, kaitsepiirdete ning </w:t>
      </w:r>
      <w:r w:rsidR="00B24040" w:rsidRPr="00DE25B1">
        <w:t>teiste kaitsemeetmete</w:t>
      </w:r>
      <w:r w:rsidRPr="00DE25B1">
        <w:t xml:space="preserve"> muudatused tuleb</w:t>
      </w:r>
      <w:r w:rsidR="00463AC9" w:rsidRPr="00DE25B1">
        <w:t xml:space="preserve"> </w:t>
      </w:r>
      <w:r w:rsidRPr="00DE25B1">
        <w:t xml:space="preserve">esimesel võimalusel </w:t>
      </w:r>
      <w:r w:rsidR="00463AC9" w:rsidRPr="00DE25B1">
        <w:t xml:space="preserve">algsel kujul taastada </w:t>
      </w:r>
      <w:r w:rsidRPr="00DE25B1">
        <w:t xml:space="preserve">või tööde käigus muutunud olukorrale vastavalt </w:t>
      </w:r>
      <w:r w:rsidR="000D64ED" w:rsidRPr="00DE25B1">
        <w:t xml:space="preserve">kohandatuna </w:t>
      </w:r>
      <w:r w:rsidR="00463AC9" w:rsidRPr="00DE25B1">
        <w:t>uuesti paigaldada isikutel, kes algset olukorda muutsid;</w:t>
      </w:r>
    </w:p>
    <w:p w14:paraId="5DFC1EB1" w14:textId="77777777" w:rsidR="007941AF" w:rsidRPr="00DE25B1" w:rsidRDefault="00123F52" w:rsidP="00593D5B">
      <w:pPr>
        <w:pStyle w:val="ListParagraph"/>
        <w:numPr>
          <w:ilvl w:val="0"/>
          <w:numId w:val="1"/>
        </w:numPr>
        <w:jc w:val="both"/>
      </w:pPr>
      <w:r w:rsidRPr="00DE25B1">
        <w:t xml:space="preserve">Igaüks on kohustatud </w:t>
      </w:r>
      <w:r w:rsidR="00EE0787" w:rsidRPr="00DE25B1">
        <w:t>veenduma, et tema enda edastatud korraldused</w:t>
      </w:r>
      <w:r w:rsidRPr="00DE25B1">
        <w:t xml:space="preserve"> </w:t>
      </w:r>
      <w:r w:rsidR="000167D1" w:rsidRPr="00DE25B1">
        <w:t xml:space="preserve">ja märguanded (suusõnalised, kirjalikud, visuaalsed ja </w:t>
      </w:r>
      <w:proofErr w:type="spellStart"/>
      <w:r w:rsidR="000167D1" w:rsidRPr="00DE25B1">
        <w:t>helilised</w:t>
      </w:r>
      <w:proofErr w:type="spellEnd"/>
      <w:r w:rsidR="00371228" w:rsidRPr="00DE25B1">
        <w:t xml:space="preserve"> signaalid</w:t>
      </w:r>
      <w:r w:rsidR="000167D1" w:rsidRPr="00DE25B1">
        <w:t xml:space="preserve">) </w:t>
      </w:r>
      <w:r w:rsidRPr="00DE25B1">
        <w:t>on teistele</w:t>
      </w:r>
      <w:r w:rsidR="00EE0787" w:rsidRPr="00DE25B1">
        <w:t xml:space="preserve"> ning teistelt saadud korraldused </w:t>
      </w:r>
      <w:r w:rsidR="000167D1" w:rsidRPr="00DE25B1">
        <w:t xml:space="preserve">ja märguanded </w:t>
      </w:r>
      <w:r w:rsidR="00EE0787" w:rsidRPr="00DE25B1">
        <w:t xml:space="preserve">talle endale </w:t>
      </w:r>
      <w:r w:rsidR="000167D1" w:rsidRPr="00DE25B1">
        <w:t xml:space="preserve">üheselt </w:t>
      </w:r>
      <w:r w:rsidR="00EE0787" w:rsidRPr="00DE25B1">
        <w:t>arusaadavad</w:t>
      </w:r>
      <w:r w:rsidR="00371228" w:rsidRPr="00DE25B1">
        <w:t xml:space="preserve"> ja mõistetavad</w:t>
      </w:r>
      <w:r w:rsidR="007941AF" w:rsidRPr="00DE25B1">
        <w:t>;</w:t>
      </w:r>
    </w:p>
    <w:p w14:paraId="5DFC1EB2" w14:textId="2242B7AD" w:rsidR="0015196A" w:rsidRPr="00DE25B1" w:rsidRDefault="0015196A" w:rsidP="00AF2369">
      <w:pPr>
        <w:pStyle w:val="ListParagraph"/>
        <w:numPr>
          <w:ilvl w:val="0"/>
          <w:numId w:val="1"/>
        </w:numPr>
        <w:jc w:val="both"/>
      </w:pPr>
      <w:r w:rsidRPr="00DE25B1">
        <w:t xml:space="preserve">Allutatud Ettevõte </w:t>
      </w:r>
      <w:r w:rsidR="00AF2369" w:rsidRPr="00DE25B1">
        <w:t xml:space="preserve">on </w:t>
      </w:r>
      <w:r w:rsidRPr="00DE25B1">
        <w:t>kohustatud Koordinee</w:t>
      </w:r>
      <w:r w:rsidR="00057D4A" w:rsidRPr="00DE25B1">
        <w:t>rivat E</w:t>
      </w:r>
      <w:r w:rsidRPr="00DE25B1">
        <w:t xml:space="preserve">ttevõtet teavitama enda alltöövõtjatest ja nende </w:t>
      </w:r>
      <w:r w:rsidR="008568C6" w:rsidRPr="00DE25B1">
        <w:t xml:space="preserve">kavandatud </w:t>
      </w:r>
      <w:r w:rsidR="00B2362E" w:rsidRPr="00DE25B1">
        <w:t>esmakordse</w:t>
      </w:r>
      <w:r w:rsidRPr="00DE25B1">
        <w:t xml:space="preserve"> tööle asumise</w:t>
      </w:r>
      <w:r w:rsidR="00B2362E" w:rsidRPr="00DE25B1">
        <w:t xml:space="preserve"> aja</w:t>
      </w:r>
      <w:r w:rsidR="00B24040" w:rsidRPr="00DE25B1">
        <w:t>st</w:t>
      </w:r>
      <w:r w:rsidRPr="00DE25B1">
        <w:t xml:space="preserve"> </w:t>
      </w:r>
      <w:r w:rsidR="00B24040" w:rsidRPr="00DE25B1">
        <w:t>Ühisel Ehitusobjektil</w:t>
      </w:r>
      <w:r w:rsidR="008B393D" w:rsidRPr="00DE25B1">
        <w:t xml:space="preserve">, et Koordineeriv Ettevõtte saaks </w:t>
      </w:r>
      <w:r w:rsidR="00057D4A" w:rsidRPr="00DE25B1">
        <w:t xml:space="preserve">sõlmida </w:t>
      </w:r>
      <w:r w:rsidR="008B393D" w:rsidRPr="00DE25B1">
        <w:t>Allutatud Ettevõtte alltöövõtjaga otse TTO ja K</w:t>
      </w:r>
      <w:r w:rsidR="009F7086" w:rsidRPr="00DE25B1">
        <w:t>H</w:t>
      </w:r>
      <w:r w:rsidR="008B393D" w:rsidRPr="00DE25B1">
        <w:t xml:space="preserve"> alase ühistegevuse kokkuleppe, kui </w:t>
      </w:r>
      <w:r w:rsidR="00057D4A" w:rsidRPr="00DE25B1">
        <w:t xml:space="preserve">sellist </w:t>
      </w:r>
      <w:r w:rsidR="00AF2369" w:rsidRPr="00DE25B1">
        <w:t>otse</w:t>
      </w:r>
      <w:r w:rsidR="00057D4A" w:rsidRPr="00DE25B1">
        <w:t xml:space="preserve">kokkulepet </w:t>
      </w:r>
      <w:r w:rsidR="00AF2369" w:rsidRPr="00DE25B1">
        <w:t>peetakse</w:t>
      </w:r>
      <w:r w:rsidR="00057D4A" w:rsidRPr="00DE25B1">
        <w:t xml:space="preserve"> </w:t>
      </w:r>
      <w:r w:rsidR="00AF2369" w:rsidRPr="00DE25B1">
        <w:t>Ühise Ehitusobjekti TTO ja K</w:t>
      </w:r>
      <w:r w:rsidR="009F7086" w:rsidRPr="00DE25B1">
        <w:t>H</w:t>
      </w:r>
      <w:r w:rsidR="00AF2369" w:rsidRPr="00DE25B1">
        <w:t xml:space="preserve"> alase tegevuse efektiivse koordineerimise huvides vajalikuks</w:t>
      </w:r>
      <w:r w:rsidR="00B24040" w:rsidRPr="00DE25B1">
        <w:t>;</w:t>
      </w:r>
    </w:p>
    <w:p w14:paraId="5DFC1EB3" w14:textId="748D25CF" w:rsidR="00D36AB1" w:rsidRPr="00DE25B1" w:rsidRDefault="00057D4A" w:rsidP="006B0BE5">
      <w:pPr>
        <w:pStyle w:val="ListParagraph"/>
        <w:numPr>
          <w:ilvl w:val="0"/>
          <w:numId w:val="1"/>
        </w:numPr>
        <w:jc w:val="both"/>
      </w:pPr>
      <w:r w:rsidRPr="00DE25B1">
        <w:lastRenderedPageBreak/>
        <w:t>Juhul kui Koordineeriv Ettevõte ei pea vajalikuks sõlmida otse Allutatud Ettevõtte alltöövõtjaga TTO ja K</w:t>
      </w:r>
      <w:r w:rsidR="009F7086" w:rsidRPr="00DE25B1">
        <w:t>H</w:t>
      </w:r>
      <w:r w:rsidRPr="00DE25B1">
        <w:t xml:space="preserve"> alast ühistegevuse kokkulepet, siis Allutatud Ettevõte </w:t>
      </w:r>
      <w:r w:rsidR="00AD3704" w:rsidRPr="00DE25B1">
        <w:t xml:space="preserve">on kohustatud oma enda alltöövõtjatega sõlmima käesoleva TTO </w:t>
      </w:r>
      <w:r w:rsidR="002D709B" w:rsidRPr="00DE25B1">
        <w:t xml:space="preserve">ja KH </w:t>
      </w:r>
      <w:r w:rsidR="00371228" w:rsidRPr="00DE25B1">
        <w:t xml:space="preserve">alase </w:t>
      </w:r>
      <w:r w:rsidR="00AD3704" w:rsidRPr="00DE25B1">
        <w:t>ühistegevuse kokkuleppega analoogse ja vähemalt samaväärse</w:t>
      </w:r>
      <w:r w:rsidR="00123F52" w:rsidRPr="00DE25B1">
        <w:t>lt reguleeritud</w:t>
      </w:r>
      <w:r w:rsidR="00AD3704" w:rsidRPr="00DE25B1">
        <w:t xml:space="preserve"> TTO </w:t>
      </w:r>
      <w:r w:rsidR="002D709B" w:rsidRPr="00DE25B1">
        <w:t xml:space="preserve">ja KH  </w:t>
      </w:r>
      <w:r w:rsidR="00AD3704" w:rsidRPr="00DE25B1">
        <w:t>alase ühistegevuse kokkuleppe</w:t>
      </w:r>
      <w:r w:rsidR="00750A54" w:rsidRPr="00DE25B1">
        <w:t xml:space="preserve"> </w:t>
      </w:r>
      <w:r w:rsidR="000167D1" w:rsidRPr="00DE25B1">
        <w:t>ning</w:t>
      </w:r>
      <w:r w:rsidR="00AD3704" w:rsidRPr="00DE25B1">
        <w:t xml:space="preserve"> teavitama </w:t>
      </w:r>
      <w:r w:rsidR="00F7527A" w:rsidRPr="00DE25B1">
        <w:t xml:space="preserve">Koordinaatorit </w:t>
      </w:r>
      <w:r w:rsidR="00AD3704" w:rsidRPr="00DE25B1">
        <w:t>se</w:t>
      </w:r>
      <w:r w:rsidR="00371228" w:rsidRPr="00DE25B1">
        <w:t>llise</w:t>
      </w:r>
      <w:r w:rsidR="00AD3704" w:rsidRPr="00DE25B1">
        <w:t xml:space="preserve"> kokkuleppe sõlmimisest</w:t>
      </w:r>
      <w:r w:rsidR="00371228" w:rsidRPr="00DE25B1">
        <w:t xml:space="preserve"> ja</w:t>
      </w:r>
      <w:r w:rsidR="00AD3704" w:rsidRPr="00DE25B1">
        <w:t xml:space="preserve"> </w:t>
      </w:r>
      <w:r w:rsidR="0008630B" w:rsidRPr="00DE25B1">
        <w:t xml:space="preserve">enda alltöövõtja </w:t>
      </w:r>
      <w:r w:rsidR="00AD3704" w:rsidRPr="00DE25B1">
        <w:t>faktilisest tööle asumisest</w:t>
      </w:r>
      <w:r w:rsidR="008568C6" w:rsidRPr="00DE25B1">
        <w:t xml:space="preserve"> Ühisel Ehitusobjektil</w:t>
      </w:r>
      <w:r w:rsidR="00593D5B" w:rsidRPr="00DE25B1">
        <w:t>;</w:t>
      </w:r>
    </w:p>
    <w:p w14:paraId="5DFC1EB4" w14:textId="65F07EB7" w:rsidR="00057D4A" w:rsidRPr="00DE25B1" w:rsidRDefault="00057D4A" w:rsidP="006B0BE5">
      <w:pPr>
        <w:pStyle w:val="ListParagraph"/>
        <w:numPr>
          <w:ilvl w:val="0"/>
          <w:numId w:val="1"/>
        </w:numPr>
        <w:jc w:val="both"/>
      </w:pPr>
      <w:r w:rsidRPr="00DE25B1">
        <w:t>Kui Allutatud Ettevõtte jätab Koordineeriva Ettevõtja oma alltöövõtja olemasolust teavitamata ja</w:t>
      </w:r>
      <w:r w:rsidR="00643AA6" w:rsidRPr="00DE25B1">
        <w:t>/või</w:t>
      </w:r>
      <w:r w:rsidRPr="00DE25B1">
        <w:t xml:space="preserve"> ei sõlmi ka ise oma alltöövõtjaga TTO ja K</w:t>
      </w:r>
      <w:r w:rsidR="009F7086" w:rsidRPr="00DE25B1">
        <w:t>H</w:t>
      </w:r>
      <w:r w:rsidRPr="00DE25B1">
        <w:t xml:space="preserve"> alast ühistegevuse kokkulepet, siis sellise alltöövõtja töölised</w:t>
      </w:r>
      <w:r w:rsidR="008568C6" w:rsidRPr="00DE25B1">
        <w:t xml:space="preserve"> loetakse käesoleva K</w:t>
      </w:r>
      <w:r w:rsidRPr="00DE25B1">
        <w:t>okkuleppe kontekstis Allutatud</w:t>
      </w:r>
      <w:r w:rsidR="008568C6" w:rsidRPr="00DE25B1">
        <w:t xml:space="preserve"> Ettevõtte</w:t>
      </w:r>
      <w:r w:rsidRPr="00DE25B1">
        <w:t xml:space="preserve"> renditööjõuks;</w:t>
      </w:r>
    </w:p>
    <w:p w14:paraId="5DFC1EB5" w14:textId="2FEF6366" w:rsidR="0070758F" w:rsidRPr="00DE25B1" w:rsidRDefault="0070758F" w:rsidP="0070758F">
      <w:pPr>
        <w:pStyle w:val="ListParagraph"/>
        <w:numPr>
          <w:ilvl w:val="0"/>
          <w:numId w:val="1"/>
        </w:numPr>
        <w:jc w:val="both"/>
      </w:pPr>
      <w:r w:rsidRPr="00DE25B1">
        <w:t xml:space="preserve">Kokkuleppe </w:t>
      </w:r>
      <w:r w:rsidR="00A45680" w:rsidRPr="00DE25B1">
        <w:t>P</w:t>
      </w:r>
      <w:r w:rsidRPr="00DE25B1">
        <w:t>ool</w:t>
      </w:r>
      <w:r w:rsidR="008568C6" w:rsidRPr="00DE25B1">
        <w:t>e</w:t>
      </w:r>
      <w:r w:rsidR="00057D4A" w:rsidRPr="00DE25B1">
        <w:t>d</w:t>
      </w:r>
      <w:r w:rsidRPr="00DE25B1">
        <w:t xml:space="preserve"> juhi</w:t>
      </w:r>
      <w:r w:rsidR="00057D4A" w:rsidRPr="00DE25B1">
        <w:t>vad</w:t>
      </w:r>
      <w:r w:rsidRPr="00DE25B1">
        <w:t xml:space="preserve"> </w:t>
      </w:r>
      <w:r w:rsidR="00E52640" w:rsidRPr="00DE25B1">
        <w:t xml:space="preserve">ise </w:t>
      </w:r>
      <w:r w:rsidRPr="00DE25B1">
        <w:t xml:space="preserve">omal algatusel ja enda vahenditele tuginedes oma enda töötajate ja </w:t>
      </w:r>
      <w:r w:rsidR="006B3DA7" w:rsidRPr="00DE25B1">
        <w:t xml:space="preserve">enda </w:t>
      </w:r>
      <w:r w:rsidRPr="00DE25B1">
        <w:t>vahetus alluvuses töötava renditööjõ</w:t>
      </w:r>
      <w:r w:rsidR="00B24040" w:rsidRPr="00DE25B1">
        <w:t xml:space="preserve">u </w:t>
      </w:r>
      <w:r w:rsidRPr="00DE25B1">
        <w:t>tegevust nende töö</w:t>
      </w:r>
      <w:r w:rsidR="00EC5916" w:rsidRPr="00DE25B1">
        <w:t>frondil</w:t>
      </w:r>
      <w:r w:rsidR="00E52640" w:rsidRPr="00DE25B1">
        <w:t>;</w:t>
      </w:r>
    </w:p>
    <w:p w14:paraId="5DFC1EB6" w14:textId="1172385A" w:rsidR="00823B67" w:rsidRPr="00DE25B1" w:rsidRDefault="008B393D" w:rsidP="00593D5B">
      <w:pPr>
        <w:pStyle w:val="ListParagraph"/>
        <w:numPr>
          <w:ilvl w:val="0"/>
          <w:numId w:val="1"/>
        </w:numPr>
        <w:jc w:val="both"/>
      </w:pPr>
      <w:r w:rsidRPr="00DE25B1">
        <w:t xml:space="preserve">Mõlemad </w:t>
      </w:r>
      <w:r w:rsidR="00A44034" w:rsidRPr="00DE25B1">
        <w:t>K</w:t>
      </w:r>
      <w:r w:rsidR="007A63F2" w:rsidRPr="00DE25B1">
        <w:t xml:space="preserve">okkuleppe </w:t>
      </w:r>
      <w:r w:rsidR="00A45680" w:rsidRPr="00DE25B1">
        <w:t>P</w:t>
      </w:r>
      <w:r w:rsidR="007A63F2" w:rsidRPr="00DE25B1">
        <w:t>ool</w:t>
      </w:r>
      <w:r w:rsidRPr="00DE25B1">
        <w:t>ed</w:t>
      </w:r>
      <w:r w:rsidR="007A63F2" w:rsidRPr="00DE25B1">
        <w:t xml:space="preserve"> </w:t>
      </w:r>
      <w:r w:rsidR="00AD3704" w:rsidRPr="00DE25B1">
        <w:t>kanna</w:t>
      </w:r>
      <w:r w:rsidRPr="00DE25B1">
        <w:t>vad</w:t>
      </w:r>
      <w:r w:rsidR="00AD3704" w:rsidRPr="00DE25B1">
        <w:t xml:space="preserve"> täit ja </w:t>
      </w:r>
      <w:r w:rsidR="000167D1" w:rsidRPr="00DE25B1">
        <w:t>mitteedasi</w:t>
      </w:r>
      <w:r w:rsidR="00AD3704" w:rsidRPr="00DE25B1">
        <w:t>an</w:t>
      </w:r>
      <w:r w:rsidR="00D36AB1" w:rsidRPr="00DE25B1">
        <w:t>tavat</w:t>
      </w:r>
      <w:r w:rsidR="00AD3704" w:rsidRPr="00DE25B1">
        <w:t xml:space="preserve"> vastutus</w:t>
      </w:r>
      <w:r w:rsidR="000167D1" w:rsidRPr="00DE25B1">
        <w:t>t</w:t>
      </w:r>
      <w:r w:rsidR="007A63F2" w:rsidRPr="00DE25B1">
        <w:t xml:space="preserve"> </w:t>
      </w:r>
      <w:r w:rsidR="000167D1" w:rsidRPr="00DE25B1">
        <w:t>ise</w:t>
      </w:r>
      <w:r w:rsidR="007A63F2" w:rsidRPr="00DE25B1">
        <w:t xml:space="preserve">enda ja enda töötajate ning enda vahetus alluvuses töötava renditööjõu süülise TTO </w:t>
      </w:r>
      <w:r w:rsidR="00E52640" w:rsidRPr="00DE25B1">
        <w:t>ja K</w:t>
      </w:r>
      <w:r w:rsidR="009F7086" w:rsidRPr="00DE25B1">
        <w:t>H</w:t>
      </w:r>
      <w:r w:rsidR="00E52640" w:rsidRPr="00DE25B1">
        <w:t xml:space="preserve"> </w:t>
      </w:r>
      <w:r w:rsidR="007A63F2" w:rsidRPr="00DE25B1">
        <w:t xml:space="preserve">alase tegevuse ja tegevusetuse ning käesoleva kokkuleppe mittetäitmise </w:t>
      </w:r>
      <w:r w:rsidR="00A44034" w:rsidRPr="00DE25B1">
        <w:t>ja</w:t>
      </w:r>
      <w:r w:rsidR="007A63F2" w:rsidRPr="00DE25B1">
        <w:t xml:space="preserve"> ohutusnõuete eiramise eest</w:t>
      </w:r>
      <w:r w:rsidR="00593D5B" w:rsidRPr="00DE25B1">
        <w:t>;</w:t>
      </w:r>
    </w:p>
    <w:p w14:paraId="5DFC1EB7" w14:textId="77777777" w:rsidR="00A8657E" w:rsidRPr="00DE25B1" w:rsidRDefault="00A8657E" w:rsidP="00593D5B">
      <w:pPr>
        <w:pStyle w:val="ListParagraph"/>
        <w:numPr>
          <w:ilvl w:val="0"/>
          <w:numId w:val="1"/>
        </w:numPr>
        <w:jc w:val="both"/>
      </w:pPr>
      <w:r w:rsidRPr="00DE25B1">
        <w:t xml:space="preserve">Kokkuleppe kontekstis loetakse Ühiseks Ehitusplatsiks ka </w:t>
      </w:r>
      <w:r w:rsidR="008568C6" w:rsidRPr="00DE25B1">
        <w:t xml:space="preserve">reaalselt </w:t>
      </w:r>
      <w:r w:rsidRPr="00DE25B1">
        <w:t xml:space="preserve">ehitusobjektilt eemale jäävaid lokaalseid </w:t>
      </w:r>
      <w:r w:rsidR="00F108F0" w:rsidRPr="00DE25B1">
        <w:t xml:space="preserve">ajutisi </w:t>
      </w:r>
      <w:r w:rsidRPr="00DE25B1">
        <w:t xml:space="preserve">tootmisbaase, kus töötavad koos vähemalt kahe </w:t>
      </w:r>
      <w:r w:rsidR="00F108F0" w:rsidRPr="00DE25B1">
        <w:t>e</w:t>
      </w:r>
      <w:r w:rsidRPr="00DE25B1">
        <w:t xml:space="preserve">ttevõtte töötajad, </w:t>
      </w:r>
      <w:r w:rsidR="00A45680" w:rsidRPr="00DE25B1">
        <w:t>kui sellise</w:t>
      </w:r>
      <w:r w:rsidRPr="00DE25B1">
        <w:t xml:space="preserve"> </w:t>
      </w:r>
      <w:r w:rsidR="004A51DF" w:rsidRPr="00DE25B1">
        <w:t>koos töötamise eesmärk on suunatud</w:t>
      </w:r>
      <w:r w:rsidRPr="00DE25B1">
        <w:t xml:space="preserve"> </w:t>
      </w:r>
      <w:r w:rsidR="008568C6" w:rsidRPr="00DE25B1">
        <w:t xml:space="preserve">eelpool viidatud </w:t>
      </w:r>
      <w:r w:rsidR="004A51DF" w:rsidRPr="00DE25B1">
        <w:t>ehitusobjekti töövõtulepingu täitmisele;</w:t>
      </w:r>
    </w:p>
    <w:p w14:paraId="5DFC1EB8" w14:textId="77777777" w:rsidR="00546C36" w:rsidRPr="00DE25B1" w:rsidRDefault="00546C36" w:rsidP="00546C36">
      <w:pPr>
        <w:pStyle w:val="ListParagraph"/>
        <w:numPr>
          <w:ilvl w:val="0"/>
          <w:numId w:val="1"/>
        </w:numPr>
        <w:jc w:val="both"/>
      </w:pPr>
      <w:r w:rsidRPr="00DE25B1">
        <w:t>Kokkuleppe kontekstis loetakse Ühiseks Ehitusplatsiks ka reaalselt ehitusobjektilt eemale jäävaid lokaalseid ajutisi ehitusmaterjalide ja jäätmete laoplatse ning ka ajutisi ehitisi, kui nende eesmärk on suunatud eelpool viidatud ehitusobjekti töövõtulepingu täitmisele;</w:t>
      </w:r>
    </w:p>
    <w:p w14:paraId="5DFC1EB9" w14:textId="27FE6C27" w:rsidR="00D36AB1" w:rsidRPr="00DE25B1" w:rsidRDefault="00A44034" w:rsidP="00593D5B">
      <w:pPr>
        <w:pStyle w:val="ListParagraph"/>
        <w:numPr>
          <w:ilvl w:val="0"/>
          <w:numId w:val="1"/>
        </w:numPr>
        <w:jc w:val="both"/>
      </w:pPr>
      <w:r w:rsidRPr="00DE25B1">
        <w:t>K</w:t>
      </w:r>
      <w:r w:rsidR="00D36AB1" w:rsidRPr="00DE25B1">
        <w:t xml:space="preserve">okkuleppe </w:t>
      </w:r>
      <w:r w:rsidR="00A45680" w:rsidRPr="00DE25B1">
        <w:t>P</w:t>
      </w:r>
      <w:r w:rsidR="00D36AB1" w:rsidRPr="00DE25B1">
        <w:t xml:space="preserve">ooled nimetavad ja edastavad </w:t>
      </w:r>
      <w:r w:rsidR="00A45680" w:rsidRPr="00DE25B1">
        <w:t xml:space="preserve">teisele </w:t>
      </w:r>
      <w:r w:rsidRPr="00DE25B1">
        <w:t>K</w:t>
      </w:r>
      <w:r w:rsidR="00D36AB1" w:rsidRPr="00DE25B1">
        <w:t xml:space="preserve">okkuleppe </w:t>
      </w:r>
      <w:r w:rsidR="00A45680" w:rsidRPr="00DE25B1">
        <w:t>P</w:t>
      </w:r>
      <w:r w:rsidR="00D36AB1" w:rsidRPr="00DE25B1">
        <w:t xml:space="preserve">oolele </w:t>
      </w:r>
      <w:r w:rsidR="008568C6" w:rsidRPr="00DE25B1">
        <w:t>kirjalik</w:t>
      </w:r>
      <w:r w:rsidR="00221B03" w:rsidRPr="00DE25B1">
        <w:t>k</w:t>
      </w:r>
      <w:r w:rsidR="008568C6" w:rsidRPr="00DE25B1">
        <w:t>u</w:t>
      </w:r>
      <w:r w:rsidR="00221B03" w:rsidRPr="00DE25B1">
        <w:t xml:space="preserve"> taasesitamist võimaldavas</w:t>
      </w:r>
      <w:r w:rsidR="008568C6" w:rsidRPr="00DE25B1">
        <w:t xml:space="preserve"> vormis </w:t>
      </w:r>
      <w:r w:rsidR="00D36AB1" w:rsidRPr="00DE25B1">
        <w:t xml:space="preserve">enda </w:t>
      </w:r>
      <w:r w:rsidR="00F56B88" w:rsidRPr="00DE25B1">
        <w:t>poolsete</w:t>
      </w:r>
      <w:r w:rsidR="00D36AB1" w:rsidRPr="00DE25B1">
        <w:t xml:space="preserve"> </w:t>
      </w:r>
      <w:r w:rsidR="00587A0A" w:rsidRPr="00DE25B1">
        <w:t xml:space="preserve">TTO </w:t>
      </w:r>
      <w:r w:rsidR="008568C6" w:rsidRPr="00DE25B1">
        <w:t>ja K</w:t>
      </w:r>
      <w:r w:rsidR="009F7086" w:rsidRPr="00DE25B1">
        <w:t>H</w:t>
      </w:r>
      <w:r w:rsidR="008568C6" w:rsidRPr="00DE25B1">
        <w:t xml:space="preserve"> </w:t>
      </w:r>
      <w:r w:rsidR="00587A0A" w:rsidRPr="00DE25B1">
        <w:t>alas</w:t>
      </w:r>
      <w:r w:rsidR="00F56B88" w:rsidRPr="00DE25B1">
        <w:t>te</w:t>
      </w:r>
      <w:r w:rsidR="00587A0A" w:rsidRPr="00DE25B1">
        <w:t xml:space="preserve"> </w:t>
      </w:r>
      <w:r w:rsidRPr="00DE25B1">
        <w:t xml:space="preserve">volitatud </w:t>
      </w:r>
      <w:r w:rsidR="00F56B88" w:rsidRPr="00DE25B1">
        <w:t>esindajate</w:t>
      </w:r>
      <w:r w:rsidR="00587A0A" w:rsidRPr="00DE25B1">
        <w:t xml:space="preserve"> ja vastutavate isikute nimed koos nende kontaktandmetega</w:t>
      </w:r>
      <w:r w:rsidR="008568C6" w:rsidRPr="00DE25B1">
        <w:t xml:space="preserve"> ja kohustavad kirjalikult teavitama ka muudatustest selles isikute ringis</w:t>
      </w:r>
      <w:r w:rsidR="00593D5B" w:rsidRPr="00DE25B1">
        <w:t>;</w:t>
      </w:r>
    </w:p>
    <w:p w14:paraId="5DFC1EBA" w14:textId="6687E7B6" w:rsidR="00587A0A" w:rsidRPr="00DE25B1" w:rsidRDefault="00D510CE" w:rsidP="00593D5B">
      <w:pPr>
        <w:pStyle w:val="ListParagraph"/>
        <w:numPr>
          <w:ilvl w:val="0"/>
          <w:numId w:val="1"/>
        </w:numPr>
        <w:jc w:val="both"/>
      </w:pPr>
      <w:r w:rsidRPr="00DE25B1">
        <w:t xml:space="preserve">Käesolev kokkulepe allkirjastatakse eelistatavalt digitaalselt, et varustada see allkirjastamise hetke </w:t>
      </w:r>
      <w:r w:rsidR="001F6C7D" w:rsidRPr="00DE25B1">
        <w:t xml:space="preserve">tõendava </w:t>
      </w:r>
      <w:r w:rsidRPr="00DE25B1">
        <w:t>ajatempliga või dateeritakse igal lehel käsitsi.</w:t>
      </w:r>
    </w:p>
    <w:p w14:paraId="5DFC1EBB" w14:textId="77777777" w:rsidR="00942370" w:rsidRPr="00DE25B1" w:rsidRDefault="00A44034" w:rsidP="009121B0">
      <w:pPr>
        <w:pStyle w:val="ListParagraph"/>
        <w:numPr>
          <w:ilvl w:val="0"/>
          <w:numId w:val="1"/>
        </w:numPr>
        <w:jc w:val="both"/>
      </w:pPr>
      <w:r w:rsidRPr="00DE25B1">
        <w:t>K</w:t>
      </w:r>
      <w:r w:rsidR="00587A0A" w:rsidRPr="00DE25B1">
        <w:t xml:space="preserve">okkuleppe jõustub allkirjastamise hetkest ning rakendub hetkest, millal toimub </w:t>
      </w:r>
      <w:r w:rsidR="00165C04" w:rsidRPr="00DE25B1">
        <w:t xml:space="preserve">Allutatud Ettevõtte </w:t>
      </w:r>
      <w:r w:rsidR="00587A0A" w:rsidRPr="00DE25B1">
        <w:t>esmakordne töö</w:t>
      </w:r>
      <w:r w:rsidR="008E2905" w:rsidRPr="00DE25B1">
        <w:t>le asumine</w:t>
      </w:r>
      <w:r w:rsidR="00587A0A" w:rsidRPr="00DE25B1">
        <w:t xml:space="preserve"> </w:t>
      </w:r>
      <w:r w:rsidR="006177F3" w:rsidRPr="00DE25B1">
        <w:t xml:space="preserve">käesolevas </w:t>
      </w:r>
      <w:r w:rsidR="00FB49E6" w:rsidRPr="00DE25B1">
        <w:t>K</w:t>
      </w:r>
      <w:r w:rsidR="00587A0A" w:rsidRPr="00DE25B1">
        <w:t xml:space="preserve">okkuleppes nimetatud </w:t>
      </w:r>
      <w:r w:rsidRPr="00DE25B1">
        <w:t>Ü</w:t>
      </w:r>
      <w:r w:rsidR="006177F3" w:rsidRPr="00DE25B1">
        <w:t xml:space="preserve">hisel </w:t>
      </w:r>
      <w:r w:rsidRPr="00DE25B1">
        <w:t>E</w:t>
      </w:r>
      <w:r w:rsidR="00587A0A" w:rsidRPr="00DE25B1">
        <w:t>hitusobjektil</w:t>
      </w:r>
      <w:r w:rsidR="00165C04" w:rsidRPr="00DE25B1">
        <w:t xml:space="preserve"> peale Kokkuleppe allkirjastamist</w:t>
      </w:r>
      <w:r w:rsidR="00321785" w:rsidRPr="00DE25B1">
        <w:t>;</w:t>
      </w:r>
      <w:r w:rsidR="00942370" w:rsidRPr="00DE25B1">
        <w:t xml:space="preserve"> </w:t>
      </w:r>
    </w:p>
    <w:p w14:paraId="5DFC1EBC" w14:textId="1FA927A1" w:rsidR="00F71BAB" w:rsidRPr="00DE25B1" w:rsidRDefault="00FB49E6" w:rsidP="006B0BE5">
      <w:pPr>
        <w:pStyle w:val="ListParagraph"/>
        <w:numPr>
          <w:ilvl w:val="0"/>
          <w:numId w:val="1"/>
        </w:numPr>
        <w:jc w:val="both"/>
      </w:pPr>
      <w:r w:rsidRPr="00DE25B1">
        <w:t xml:space="preserve">Kokkuleppe </w:t>
      </w:r>
      <w:r w:rsidR="00942370" w:rsidRPr="00DE25B1">
        <w:t xml:space="preserve">asendab </w:t>
      </w:r>
      <w:r w:rsidR="00165C04" w:rsidRPr="00DE25B1">
        <w:t xml:space="preserve">kõiki varasemaid </w:t>
      </w:r>
      <w:r w:rsidR="00942370" w:rsidRPr="00DE25B1">
        <w:t xml:space="preserve">Poolte vahel </w:t>
      </w:r>
      <w:r w:rsidR="00165C04" w:rsidRPr="00DE25B1">
        <w:t xml:space="preserve">Ühise Ehitusobjekti kohta sõlmitud töötervishoiu ja </w:t>
      </w:r>
      <w:r w:rsidR="00B5699F" w:rsidRPr="00DE25B1">
        <w:t>töö</w:t>
      </w:r>
      <w:r w:rsidR="00165C04" w:rsidRPr="00DE25B1">
        <w:t>ohutuse ning keskkonna</w:t>
      </w:r>
      <w:r w:rsidR="00D32D49" w:rsidRPr="00DE25B1">
        <w:t xml:space="preserve">hoiu </w:t>
      </w:r>
      <w:r w:rsidR="00165C04" w:rsidRPr="00DE25B1">
        <w:t>alase</w:t>
      </w:r>
      <w:r w:rsidRPr="00DE25B1">
        <w:t>d</w:t>
      </w:r>
      <w:r w:rsidR="00165C04" w:rsidRPr="00DE25B1">
        <w:t xml:space="preserve"> ühistegevuse </w:t>
      </w:r>
      <w:r w:rsidRPr="00DE25B1">
        <w:t>kokkuleppe</w:t>
      </w:r>
      <w:r w:rsidR="00165C04" w:rsidRPr="00DE25B1">
        <w:t>d</w:t>
      </w:r>
      <w:r w:rsidR="00942370" w:rsidRPr="00DE25B1">
        <w:t>, kui sellised on olemas</w:t>
      </w:r>
      <w:r w:rsidR="00165C04" w:rsidRPr="00DE25B1">
        <w:t>.</w:t>
      </w:r>
    </w:p>
    <w:p w14:paraId="5DFC1EBD" w14:textId="77777777" w:rsidR="009121B0" w:rsidRPr="00DE25B1" w:rsidRDefault="009121B0" w:rsidP="006B0BE5">
      <w:pPr>
        <w:pStyle w:val="ListParagraph"/>
        <w:jc w:val="both"/>
      </w:pPr>
    </w:p>
    <w:p w14:paraId="5DFC1EBF" w14:textId="2CD5D67F" w:rsidR="00BF090F" w:rsidRPr="00DE25B1" w:rsidRDefault="00BF090F" w:rsidP="0001554B">
      <w:pPr>
        <w:tabs>
          <w:tab w:val="left" w:pos="2128"/>
        </w:tabs>
        <w:rPr>
          <w:i/>
        </w:rPr>
      </w:pPr>
    </w:p>
    <w:p w14:paraId="5DFC1EC0" w14:textId="77777777" w:rsidR="009121B0" w:rsidRPr="00DE25B1" w:rsidRDefault="009121B0" w:rsidP="006B0BE5">
      <w:pPr>
        <w:ind w:left="709"/>
        <w:rPr>
          <w:i/>
          <w:color w:val="0033CC"/>
        </w:rPr>
      </w:pPr>
    </w:p>
    <w:sectPr w:rsidR="009121B0" w:rsidRPr="00DE25B1" w:rsidSect="00C121F2">
      <w:headerReference w:type="default" r:id="rId18"/>
      <w:footerReference w:type="default" r:id="rId19"/>
      <w:pgSz w:w="11906" w:h="16838"/>
      <w:pgMar w:top="2552" w:right="1133" w:bottom="3686" w:left="1134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D725" w14:textId="77777777" w:rsidR="00625F03" w:rsidRDefault="00625F03" w:rsidP="0039457F">
      <w:pPr>
        <w:spacing w:after="0" w:line="240" w:lineRule="auto"/>
      </w:pPr>
      <w:r>
        <w:separator/>
      </w:r>
    </w:p>
  </w:endnote>
  <w:endnote w:type="continuationSeparator" w:id="0">
    <w:p w14:paraId="34F8F5A0" w14:textId="77777777" w:rsidR="00625F03" w:rsidRDefault="00625F03" w:rsidP="0039457F">
      <w:pPr>
        <w:spacing w:after="0" w:line="240" w:lineRule="auto"/>
      </w:pPr>
      <w:r>
        <w:continuationSeparator/>
      </w:r>
    </w:p>
  </w:endnote>
  <w:endnote w:type="continuationNotice" w:id="1">
    <w:p w14:paraId="1AA322EB" w14:textId="77777777" w:rsidR="00625F03" w:rsidRDefault="00625F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C1ECD" w14:textId="77777777" w:rsidR="00E55334" w:rsidRPr="006B0BE5" w:rsidRDefault="00E55334" w:rsidP="006B0BE5">
    <w:pPr>
      <w:tabs>
        <w:tab w:val="left" w:pos="5103"/>
      </w:tabs>
      <w:ind w:left="709"/>
      <w:rPr>
        <w:sz w:val="24"/>
        <w:szCs w:val="24"/>
      </w:rPr>
    </w:pPr>
    <w:r w:rsidRPr="006B0BE5">
      <w:rPr>
        <w:sz w:val="24"/>
        <w:szCs w:val="24"/>
      </w:rPr>
      <w:t xml:space="preserve">Koordineeriv Ettevõte: </w:t>
    </w:r>
    <w:r w:rsidRPr="006B0BE5">
      <w:rPr>
        <w:sz w:val="24"/>
        <w:szCs w:val="24"/>
      </w:rPr>
      <w:tab/>
      <w:t>Allutatud Ettevõte:</w:t>
    </w:r>
  </w:p>
  <w:p w14:paraId="5DFC1ECE" w14:textId="27D5323B" w:rsidR="00E55334" w:rsidRDefault="0001554B" w:rsidP="001066B9">
    <w:pPr>
      <w:tabs>
        <w:tab w:val="left" w:pos="5103"/>
      </w:tabs>
      <w:spacing w:after="0"/>
      <w:ind w:left="709"/>
      <w:rPr>
        <w:b/>
        <w:i/>
        <w:color w:val="0033CC"/>
        <w:sz w:val="24"/>
        <w:szCs w:val="24"/>
        <w:u w:val="single"/>
      </w:rPr>
    </w:pPr>
    <w:r w:rsidRPr="0001554B">
      <w:rPr>
        <w:b/>
        <w:i/>
        <w:color w:val="0033CC"/>
        <w:sz w:val="24"/>
        <w:szCs w:val="24"/>
        <w:u w:val="single"/>
      </w:rPr>
      <w:t>Allkirjastaja  nimi</w:t>
    </w:r>
    <w:r w:rsidR="00E55334" w:rsidRPr="006B0BE5">
      <w:rPr>
        <w:sz w:val="24"/>
        <w:szCs w:val="24"/>
      </w:rPr>
      <w:tab/>
    </w:r>
    <w:r w:rsidR="001066B9" w:rsidRPr="001066B9">
      <w:rPr>
        <w:b/>
        <w:i/>
        <w:color w:val="0033CC"/>
        <w:sz w:val="24"/>
        <w:szCs w:val="24"/>
        <w:highlight w:val="yellow"/>
        <w:u w:val="single"/>
      </w:rPr>
      <w:t>Allkirjastaja  nimi</w:t>
    </w:r>
  </w:p>
  <w:p w14:paraId="5DFC1ECF" w14:textId="0C930919" w:rsidR="00D350FC" w:rsidRPr="006B0BE5" w:rsidRDefault="0001554B" w:rsidP="001066B9">
    <w:pPr>
      <w:tabs>
        <w:tab w:val="left" w:pos="5103"/>
        <w:tab w:val="left" w:pos="8850"/>
      </w:tabs>
      <w:spacing w:after="0"/>
      <w:ind w:left="709"/>
      <w:rPr>
        <w:sz w:val="24"/>
        <w:szCs w:val="24"/>
      </w:rPr>
    </w:pPr>
    <w:r w:rsidRPr="0001554B">
      <w:rPr>
        <w:b/>
        <w:i/>
        <w:color w:val="0033CC"/>
        <w:sz w:val="24"/>
        <w:szCs w:val="24"/>
        <w:u w:val="single"/>
      </w:rPr>
      <w:t>Allkirjastaja Positsioon/ametikoht</w:t>
    </w:r>
    <w:r w:rsidR="001066B9" w:rsidRPr="001066B9">
      <w:rPr>
        <w:b/>
        <w:i/>
        <w:color w:val="0033CC"/>
        <w:sz w:val="24"/>
        <w:szCs w:val="24"/>
      </w:rPr>
      <w:tab/>
    </w:r>
    <w:r w:rsidR="001066B9" w:rsidRPr="001066B9">
      <w:rPr>
        <w:b/>
        <w:i/>
        <w:color w:val="0033CC"/>
        <w:sz w:val="24"/>
        <w:szCs w:val="24"/>
        <w:highlight w:val="yellow"/>
        <w:u w:val="single"/>
      </w:rPr>
      <w:t>Allkirjastaja Positsioon</w:t>
    </w:r>
    <w:r>
      <w:rPr>
        <w:b/>
        <w:i/>
        <w:color w:val="0033CC"/>
        <w:sz w:val="24"/>
        <w:szCs w:val="24"/>
        <w:u w:val="single"/>
      </w:rPr>
      <w:t>/ametikoht</w:t>
    </w:r>
  </w:p>
  <w:p w14:paraId="5DFC1ED0" w14:textId="43C5650D" w:rsidR="00E55334" w:rsidRDefault="0001554B" w:rsidP="001066B9">
    <w:pPr>
      <w:tabs>
        <w:tab w:val="left" w:pos="5103"/>
      </w:tabs>
      <w:spacing w:after="0"/>
      <w:ind w:left="709"/>
      <w:rPr>
        <w:b/>
        <w:i/>
        <w:color w:val="0033CC"/>
        <w:sz w:val="24"/>
        <w:szCs w:val="24"/>
        <w:u w:val="single"/>
      </w:rPr>
    </w:pPr>
    <w:r w:rsidRPr="0001554B">
      <w:rPr>
        <w:b/>
        <w:i/>
        <w:color w:val="0033CC"/>
        <w:sz w:val="24"/>
        <w:szCs w:val="24"/>
        <w:u w:val="single"/>
      </w:rPr>
      <w:t>Ettevõtte nimi</w:t>
    </w:r>
    <w:r w:rsidR="001066B9" w:rsidRPr="001066B9">
      <w:rPr>
        <w:b/>
        <w:i/>
        <w:color w:val="0033CC"/>
        <w:sz w:val="24"/>
        <w:szCs w:val="24"/>
      </w:rPr>
      <w:tab/>
    </w:r>
    <w:r w:rsidR="001066B9" w:rsidRPr="001066B9">
      <w:rPr>
        <w:b/>
        <w:i/>
        <w:color w:val="0033CC"/>
        <w:sz w:val="24"/>
        <w:szCs w:val="24"/>
        <w:highlight w:val="yellow"/>
        <w:u w:val="single"/>
      </w:rPr>
      <w:t>Ettevõtte nimi</w:t>
    </w:r>
  </w:p>
  <w:p w14:paraId="471430BA" w14:textId="77777777" w:rsidR="00AE6237" w:rsidRPr="001066B9" w:rsidRDefault="00AE6237" w:rsidP="001066B9">
    <w:pPr>
      <w:tabs>
        <w:tab w:val="left" w:pos="5103"/>
      </w:tabs>
      <w:spacing w:after="0"/>
      <w:ind w:left="709"/>
      <w:rPr>
        <w:b/>
        <w:i/>
        <w:color w:val="0033CC"/>
        <w:sz w:val="24"/>
        <w:szCs w:val="24"/>
        <w:u w:val="single"/>
      </w:rPr>
    </w:pPr>
  </w:p>
  <w:sdt>
    <w:sdtPr>
      <w:alias w:val="Title"/>
      <w:tag w:val=""/>
      <w:id w:val="1429535988"/>
      <w:placeholder>
        <w:docPart w:val="F343C409D1804A26AD8197A16585913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745E33F" w14:textId="032DED8B" w:rsidR="00097354" w:rsidRDefault="00576796" w:rsidP="00097354">
        <w:pPr>
          <w:pStyle w:val="Footer"/>
        </w:pPr>
        <w:r>
          <w:t>TÖÖTERVISHOIU JA TÖÖOHUTUSE NING KESKKONNAHOIUALASE ÜHISTEGEVUSE KOKKULEPE</w:t>
        </w:r>
      </w:p>
    </w:sdtContent>
  </w:sdt>
  <w:sdt>
    <w:sdtPr>
      <w:alias w:val="Keywords"/>
      <w:tag w:val=""/>
      <w:id w:val="-1503355741"/>
      <w:placeholder>
        <w:docPart w:val="685BE526A04B4C19B8580CE6C84438B0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Content>
      <w:p w14:paraId="704969F9" w14:textId="6FC3E973" w:rsidR="0001554B" w:rsidRDefault="00C121F2" w:rsidP="00097354">
        <w:pPr>
          <w:pStyle w:val="Footer"/>
        </w:pPr>
        <w:r>
          <w:t>Ühisel Ehitusobjektil: „EHITUSOBJEKTI NIMETUS”</w:t>
        </w:r>
      </w:p>
    </w:sdtContent>
  </w:sdt>
  <w:p w14:paraId="2FA454F8" w14:textId="77777777" w:rsidR="00D3214C" w:rsidRDefault="00D3214C" w:rsidP="0029006C">
    <w:pPr>
      <w:pStyle w:val="Footer"/>
    </w:pPr>
  </w:p>
  <w:p w14:paraId="21BFF71C" w14:textId="2FF0456E" w:rsidR="0029006C" w:rsidRDefault="0029006C" w:rsidP="0029006C">
    <w:pPr>
      <w:pStyle w:val="Footer"/>
    </w:pPr>
    <w:r>
      <w:t xml:space="preserve">V- </w:t>
    </w:r>
    <w:sdt>
      <w:sdtPr>
        <w:alias w:val="Publish Date"/>
        <w:tag w:val=""/>
        <w:id w:val="1879348679"/>
        <w:placeholder>
          <w:docPart w:val="732C7F7936974DE98A338A1157AE0F14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2-11-09T00:00:00Z">
          <w:dateFormat w:val="dd.MM.yyyy"/>
          <w:lid w:val="et-EE"/>
          <w:storeMappedDataAs w:val="dateTime"/>
          <w:calendar w:val="gregorian"/>
        </w:date>
      </w:sdtPr>
      <w:sdtContent>
        <w:r w:rsidR="00D3214C">
          <w:t>09.11.2022</w:t>
        </w:r>
      </w:sdtContent>
    </w:sdt>
    <w:r w:rsidRPr="00A756FD">
      <w:tab/>
    </w:r>
    <w:r w:rsidRPr="00A756FD"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(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)</w:t>
    </w:r>
  </w:p>
  <w:p w14:paraId="5DFC1ED2" w14:textId="5E2FB52A" w:rsidR="00E55334" w:rsidRDefault="00E55334" w:rsidP="00097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EEFD7" w14:textId="77777777" w:rsidR="00625F03" w:rsidRDefault="00625F03" w:rsidP="0039457F">
      <w:pPr>
        <w:spacing w:after="0" w:line="240" w:lineRule="auto"/>
      </w:pPr>
      <w:r>
        <w:separator/>
      </w:r>
    </w:p>
  </w:footnote>
  <w:footnote w:type="continuationSeparator" w:id="0">
    <w:p w14:paraId="5129CD98" w14:textId="77777777" w:rsidR="00625F03" w:rsidRDefault="00625F03" w:rsidP="0039457F">
      <w:pPr>
        <w:spacing w:after="0" w:line="240" w:lineRule="auto"/>
      </w:pPr>
      <w:r>
        <w:continuationSeparator/>
      </w:r>
    </w:p>
  </w:footnote>
  <w:footnote w:type="continuationNotice" w:id="1">
    <w:p w14:paraId="4BE8EDE9" w14:textId="77777777" w:rsidR="00625F03" w:rsidRDefault="00625F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7C25" w14:textId="2C688E52" w:rsidR="00AE1BB1" w:rsidRPr="005019C6" w:rsidRDefault="00AE1BB1" w:rsidP="00AE1BB1">
    <w:pPr>
      <w:tabs>
        <w:tab w:val="center" w:pos="4536"/>
        <w:tab w:val="right" w:pos="7316"/>
        <w:tab w:val="right" w:pos="9072"/>
      </w:tabs>
      <w:spacing w:after="0" w:line="240" w:lineRule="auto"/>
      <w:jc w:val="right"/>
      <w:rPr>
        <w:rFonts w:cstheme="minorHAnsi"/>
        <w:i/>
        <w:iCs/>
        <w:color w:val="808080" w:themeColor="background1" w:themeShade="80"/>
        <w:sz w:val="16"/>
        <w:szCs w:val="16"/>
      </w:rPr>
    </w:pPr>
    <w:r w:rsidRPr="005019C6">
      <w:tab/>
    </w:r>
  </w:p>
  <w:p w14:paraId="6FF26E12" w14:textId="41D51563" w:rsidR="00DA662E" w:rsidRPr="00D3214C" w:rsidRDefault="00DA662E" w:rsidP="00DA662E">
    <w:pPr>
      <w:pStyle w:val="Header"/>
      <w:tabs>
        <w:tab w:val="right" w:pos="7316"/>
      </w:tabs>
      <w:rPr>
        <w:rFonts w:cstheme="minorHAnsi"/>
        <w:i/>
        <w:iCs/>
        <w:color w:val="808080" w:themeColor="background1" w:themeShade="80"/>
        <w:sz w:val="16"/>
        <w:szCs w:val="16"/>
        <w:lang w:val="fi-FI"/>
      </w:rPr>
    </w:pPr>
    <w:r w:rsidRPr="00D3214C">
      <w:rPr>
        <w:i/>
        <w:iCs/>
        <w:noProof/>
      </w:rPr>
      <w:drawing>
        <wp:inline distT="0" distB="0" distL="0" distR="0" wp14:anchorId="427589DF" wp14:editId="3237080E">
          <wp:extent cx="609600" cy="384175"/>
          <wp:effectExtent l="0" t="0" r="0" b="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3214C">
      <w:rPr>
        <w:i/>
        <w:iCs/>
      </w:rPr>
      <w:tab/>
    </w:r>
    <w:r w:rsidRPr="00D3214C">
      <w:rPr>
        <w:i/>
        <w:iCs/>
      </w:rPr>
      <w:tab/>
    </w:r>
    <w:r w:rsidRPr="00D3214C">
      <w:rPr>
        <w:i/>
        <w:iCs/>
      </w:rPr>
      <w:tab/>
    </w:r>
    <w:sdt>
      <w:sdtPr>
        <w:rPr>
          <w:i/>
          <w:iCs/>
        </w:rPr>
        <w:alias w:val="Category"/>
        <w:tag w:val=""/>
        <w:id w:val="-1497963447"/>
        <w:placeholder>
          <w:docPart w:val="8E9A8879DF044FE9B24945B3AEDF6F15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Pr="00D3214C">
          <w:rPr>
            <w:i/>
            <w:iCs/>
          </w:rPr>
          <w:t>202-1</w:t>
        </w:r>
        <w:r w:rsidR="00DE25B1" w:rsidRPr="00D3214C">
          <w:rPr>
            <w:i/>
            <w:iCs/>
          </w:rPr>
          <w:t>1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7FEA"/>
    <w:multiLevelType w:val="hybridMultilevel"/>
    <w:tmpl w:val="E806AD7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5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E93"/>
    <w:rsid w:val="0001554B"/>
    <w:rsid w:val="000167D1"/>
    <w:rsid w:val="00057D4A"/>
    <w:rsid w:val="00077E4B"/>
    <w:rsid w:val="0008630B"/>
    <w:rsid w:val="00097354"/>
    <w:rsid w:val="000C6C2B"/>
    <w:rsid w:val="000D64ED"/>
    <w:rsid w:val="000E4C75"/>
    <w:rsid w:val="000E5166"/>
    <w:rsid w:val="001066B9"/>
    <w:rsid w:val="00123F52"/>
    <w:rsid w:val="00126059"/>
    <w:rsid w:val="0015196A"/>
    <w:rsid w:val="001569E4"/>
    <w:rsid w:val="00162590"/>
    <w:rsid w:val="00165C04"/>
    <w:rsid w:val="00166382"/>
    <w:rsid w:val="001712A3"/>
    <w:rsid w:val="00177F2A"/>
    <w:rsid w:val="001F6C7D"/>
    <w:rsid w:val="00214A3B"/>
    <w:rsid w:val="00221B03"/>
    <w:rsid w:val="002261A8"/>
    <w:rsid w:val="002354CF"/>
    <w:rsid w:val="00254A66"/>
    <w:rsid w:val="0029006C"/>
    <w:rsid w:val="002B4895"/>
    <w:rsid w:val="002D709B"/>
    <w:rsid w:val="002E5F6D"/>
    <w:rsid w:val="002E705F"/>
    <w:rsid w:val="002F244E"/>
    <w:rsid w:val="00321785"/>
    <w:rsid w:val="00324CF7"/>
    <w:rsid w:val="00364AC7"/>
    <w:rsid w:val="00371228"/>
    <w:rsid w:val="0039457F"/>
    <w:rsid w:val="003A0F8B"/>
    <w:rsid w:val="003C2EA3"/>
    <w:rsid w:val="003C7726"/>
    <w:rsid w:val="003D3AFD"/>
    <w:rsid w:val="00406ACD"/>
    <w:rsid w:val="004209E6"/>
    <w:rsid w:val="004275EE"/>
    <w:rsid w:val="00463AC9"/>
    <w:rsid w:val="0046766A"/>
    <w:rsid w:val="00473150"/>
    <w:rsid w:val="0047693D"/>
    <w:rsid w:val="00476B72"/>
    <w:rsid w:val="00483898"/>
    <w:rsid w:val="004A51DF"/>
    <w:rsid w:val="004A6D3B"/>
    <w:rsid w:val="004B63FC"/>
    <w:rsid w:val="004D3373"/>
    <w:rsid w:val="00511665"/>
    <w:rsid w:val="00533EE4"/>
    <w:rsid w:val="00546C36"/>
    <w:rsid w:val="0054731A"/>
    <w:rsid w:val="00574849"/>
    <w:rsid w:val="00576796"/>
    <w:rsid w:val="00587A0A"/>
    <w:rsid w:val="00593D5B"/>
    <w:rsid w:val="005B493E"/>
    <w:rsid w:val="005C5BBA"/>
    <w:rsid w:val="005D67DE"/>
    <w:rsid w:val="005E2FCA"/>
    <w:rsid w:val="006177F3"/>
    <w:rsid w:val="0062280B"/>
    <w:rsid w:val="00625F03"/>
    <w:rsid w:val="00643AA6"/>
    <w:rsid w:val="00644C25"/>
    <w:rsid w:val="00654248"/>
    <w:rsid w:val="00696A9A"/>
    <w:rsid w:val="006B0BE5"/>
    <w:rsid w:val="006B3DA7"/>
    <w:rsid w:val="006E3B82"/>
    <w:rsid w:val="006F7188"/>
    <w:rsid w:val="0070758F"/>
    <w:rsid w:val="00743392"/>
    <w:rsid w:val="00750A54"/>
    <w:rsid w:val="007623A4"/>
    <w:rsid w:val="00784220"/>
    <w:rsid w:val="007941AF"/>
    <w:rsid w:val="007A4F45"/>
    <w:rsid w:val="007A63F2"/>
    <w:rsid w:val="007D79D0"/>
    <w:rsid w:val="007E2CBF"/>
    <w:rsid w:val="007E340E"/>
    <w:rsid w:val="007E567E"/>
    <w:rsid w:val="007E70DB"/>
    <w:rsid w:val="00823B67"/>
    <w:rsid w:val="00844694"/>
    <w:rsid w:val="00855467"/>
    <w:rsid w:val="008568C6"/>
    <w:rsid w:val="00860DF4"/>
    <w:rsid w:val="00877D6A"/>
    <w:rsid w:val="00892214"/>
    <w:rsid w:val="008A5823"/>
    <w:rsid w:val="008B393D"/>
    <w:rsid w:val="008B4C6E"/>
    <w:rsid w:val="008E2905"/>
    <w:rsid w:val="008E3586"/>
    <w:rsid w:val="00902F09"/>
    <w:rsid w:val="009121B0"/>
    <w:rsid w:val="00924267"/>
    <w:rsid w:val="00942370"/>
    <w:rsid w:val="00957C4D"/>
    <w:rsid w:val="00972417"/>
    <w:rsid w:val="0097720E"/>
    <w:rsid w:val="009971AE"/>
    <w:rsid w:val="009A61A0"/>
    <w:rsid w:val="009F7086"/>
    <w:rsid w:val="00A06D1F"/>
    <w:rsid w:val="00A17EAF"/>
    <w:rsid w:val="00A266D1"/>
    <w:rsid w:val="00A33DD2"/>
    <w:rsid w:val="00A43EC9"/>
    <w:rsid w:val="00A44034"/>
    <w:rsid w:val="00A447EF"/>
    <w:rsid w:val="00A45680"/>
    <w:rsid w:val="00A66B63"/>
    <w:rsid w:val="00A823AD"/>
    <w:rsid w:val="00A8657E"/>
    <w:rsid w:val="00AA2EE9"/>
    <w:rsid w:val="00AB4F11"/>
    <w:rsid w:val="00AD3704"/>
    <w:rsid w:val="00AE1BB1"/>
    <w:rsid w:val="00AE6237"/>
    <w:rsid w:val="00AF2369"/>
    <w:rsid w:val="00AF384F"/>
    <w:rsid w:val="00AF492F"/>
    <w:rsid w:val="00AF4C44"/>
    <w:rsid w:val="00B03A93"/>
    <w:rsid w:val="00B10E26"/>
    <w:rsid w:val="00B13E3E"/>
    <w:rsid w:val="00B229F8"/>
    <w:rsid w:val="00B2362E"/>
    <w:rsid w:val="00B24040"/>
    <w:rsid w:val="00B5699F"/>
    <w:rsid w:val="00B57D95"/>
    <w:rsid w:val="00B80596"/>
    <w:rsid w:val="00B95446"/>
    <w:rsid w:val="00BA13E8"/>
    <w:rsid w:val="00BA5424"/>
    <w:rsid w:val="00BB755D"/>
    <w:rsid w:val="00BD639C"/>
    <w:rsid w:val="00BE0CDD"/>
    <w:rsid w:val="00BE1F6C"/>
    <w:rsid w:val="00BE3337"/>
    <w:rsid w:val="00BF090F"/>
    <w:rsid w:val="00C121F2"/>
    <w:rsid w:val="00C47F0B"/>
    <w:rsid w:val="00C82F98"/>
    <w:rsid w:val="00CA30BF"/>
    <w:rsid w:val="00CA59B8"/>
    <w:rsid w:val="00CC2BA0"/>
    <w:rsid w:val="00CD40F8"/>
    <w:rsid w:val="00D3214C"/>
    <w:rsid w:val="00D32D49"/>
    <w:rsid w:val="00D350FC"/>
    <w:rsid w:val="00D36AB1"/>
    <w:rsid w:val="00D36FA5"/>
    <w:rsid w:val="00D510CE"/>
    <w:rsid w:val="00D542AC"/>
    <w:rsid w:val="00D63E25"/>
    <w:rsid w:val="00D74FD9"/>
    <w:rsid w:val="00D81507"/>
    <w:rsid w:val="00D92BBE"/>
    <w:rsid w:val="00DA1A92"/>
    <w:rsid w:val="00DA662E"/>
    <w:rsid w:val="00DB6170"/>
    <w:rsid w:val="00DE25B1"/>
    <w:rsid w:val="00DE7619"/>
    <w:rsid w:val="00DF5A1E"/>
    <w:rsid w:val="00DF7637"/>
    <w:rsid w:val="00E05E93"/>
    <w:rsid w:val="00E06B4B"/>
    <w:rsid w:val="00E32686"/>
    <w:rsid w:val="00E3629E"/>
    <w:rsid w:val="00E52640"/>
    <w:rsid w:val="00E55334"/>
    <w:rsid w:val="00E65820"/>
    <w:rsid w:val="00E81BEC"/>
    <w:rsid w:val="00E85B5F"/>
    <w:rsid w:val="00EC5916"/>
    <w:rsid w:val="00ED226F"/>
    <w:rsid w:val="00EE0787"/>
    <w:rsid w:val="00EF2BFB"/>
    <w:rsid w:val="00F108F0"/>
    <w:rsid w:val="00F2038B"/>
    <w:rsid w:val="00F50BE2"/>
    <w:rsid w:val="00F56B88"/>
    <w:rsid w:val="00F71BAB"/>
    <w:rsid w:val="00F7527A"/>
    <w:rsid w:val="00F92B39"/>
    <w:rsid w:val="00F9602F"/>
    <w:rsid w:val="00FA1715"/>
    <w:rsid w:val="00FB1A74"/>
    <w:rsid w:val="00FB49E6"/>
    <w:rsid w:val="00FC6B7D"/>
    <w:rsid w:val="00F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C1E99"/>
  <w15:chartTrackingRefBased/>
  <w15:docId w15:val="{545FE785-B2D2-4E69-A8AD-594FE22F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8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82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21B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E5F6D"/>
    <w:rPr>
      <w:color w:val="808080"/>
    </w:rPr>
  </w:style>
  <w:style w:type="paragraph" w:styleId="Header">
    <w:name w:val="header"/>
    <w:basedOn w:val="Normal"/>
    <w:link w:val="HeaderChar"/>
    <w:unhideWhenUsed/>
    <w:rsid w:val="0039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9457F"/>
  </w:style>
  <w:style w:type="paragraph" w:styleId="Footer">
    <w:name w:val="footer"/>
    <w:basedOn w:val="Normal"/>
    <w:link w:val="FooterChar"/>
    <w:uiPriority w:val="99"/>
    <w:unhideWhenUsed/>
    <w:rsid w:val="0039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7F"/>
  </w:style>
  <w:style w:type="paragraph" w:styleId="BalloonText">
    <w:name w:val="Balloon Text"/>
    <w:basedOn w:val="Normal"/>
    <w:link w:val="BalloonTextChar"/>
    <w:uiPriority w:val="99"/>
    <w:semiHidden/>
    <w:unhideWhenUsed/>
    <w:rsid w:val="00860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F4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097354"/>
  </w:style>
  <w:style w:type="paragraph" w:styleId="Revision">
    <w:name w:val="Revision"/>
    <w:hidden/>
    <w:uiPriority w:val="99"/>
    <w:semiHidden/>
    <w:rsid w:val="00EC591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84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iigiteataja.ee/akt/110122020022?leiaKehtiv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riigiteataja.ee/akt/13181373?leiaKehtiv" TargetMode="External"/><Relationship Id="rId17" Type="http://schemas.openxmlformats.org/officeDocument/2006/relationships/hyperlink" Target="https://www.riigiteataja.ee/akt/128062015004?leiaKehti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iigiteataja.ee/akt/130122020010?leiaKehti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igiteataja.ee/akt/112062018005?leiaKehti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iigiteataja.ee/akt/127052022008?leiaKehtiv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iigiteataja.ee/akt/129062022007?leiaKehtiv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43C409D1804A26AD8197A165859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544EA-83A0-42AC-A143-729157D76CB9}"/>
      </w:docPartPr>
      <w:docPartBody>
        <w:p w:rsidR="009F768A" w:rsidRDefault="007A0B72" w:rsidP="007A0B72">
          <w:pPr>
            <w:pStyle w:val="F343C409D1804A26AD8197A16585913E"/>
          </w:pPr>
          <w:r w:rsidRPr="00EB73D6">
            <w:rPr>
              <w:rStyle w:val="PlaceholderText"/>
            </w:rPr>
            <w:t>[Title]</w:t>
          </w:r>
        </w:p>
      </w:docPartBody>
    </w:docPart>
    <w:docPart>
      <w:docPartPr>
        <w:name w:val="685BE526A04B4C19B8580CE6C8443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B9BA3-7311-485A-BF27-E1A4522B1B12}"/>
      </w:docPartPr>
      <w:docPartBody>
        <w:p w:rsidR="00614544" w:rsidRDefault="007B22B8">
          <w:r w:rsidRPr="00793233">
            <w:rPr>
              <w:rStyle w:val="PlaceholderText"/>
            </w:rPr>
            <w:t>[Keywords]</w:t>
          </w:r>
        </w:p>
      </w:docPartBody>
    </w:docPart>
    <w:docPart>
      <w:docPartPr>
        <w:name w:val="8E9A8879DF044FE9B24945B3AEDF6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D499E-7037-4F53-833A-4D822CA0B9FE}"/>
      </w:docPartPr>
      <w:docPartBody>
        <w:p w:rsidR="005E3B52" w:rsidRDefault="00834205" w:rsidP="00834205">
          <w:pPr>
            <w:pStyle w:val="8E9A8879DF044FE9B24945B3AEDF6F15"/>
          </w:pPr>
          <w:r w:rsidRPr="00316F6D">
            <w:rPr>
              <w:rStyle w:val="PlaceholderText"/>
            </w:rPr>
            <w:t>[Category]</w:t>
          </w:r>
        </w:p>
      </w:docPartBody>
    </w:docPart>
    <w:docPart>
      <w:docPartPr>
        <w:name w:val="624444F0D7DD4451B0C4B3011BC64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AAA49-9617-4417-9678-DD236346C3CE}"/>
      </w:docPartPr>
      <w:docPartBody>
        <w:p w:rsidR="005E3B52" w:rsidRDefault="00834205" w:rsidP="00834205">
          <w:pPr>
            <w:pStyle w:val="624444F0D7DD4451B0C4B3011BC64BF6"/>
          </w:pPr>
          <w:r w:rsidRPr="00793233">
            <w:rPr>
              <w:rStyle w:val="PlaceholderText"/>
            </w:rPr>
            <w:t>[Title]</w:t>
          </w:r>
        </w:p>
      </w:docPartBody>
    </w:docPart>
    <w:docPart>
      <w:docPartPr>
        <w:name w:val="057461504290462D9ED3494435802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AF4B7-5279-42B9-830E-561FCC5005B1}"/>
      </w:docPartPr>
      <w:docPartBody>
        <w:p w:rsidR="005E3B52" w:rsidRDefault="00834205" w:rsidP="00834205">
          <w:pPr>
            <w:pStyle w:val="057461504290462D9ED3494435802508"/>
          </w:pPr>
          <w:r w:rsidRPr="00793233">
            <w:rPr>
              <w:rStyle w:val="PlaceholderText"/>
            </w:rPr>
            <w:t>[Keywords]</w:t>
          </w:r>
        </w:p>
      </w:docPartBody>
    </w:docPart>
    <w:docPart>
      <w:docPartPr>
        <w:name w:val="732C7F7936974DE98A338A1157AE0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41E4B-8268-4791-BE23-0ED059A17C07}"/>
      </w:docPartPr>
      <w:docPartBody>
        <w:p w:rsidR="005E3B52" w:rsidRDefault="00834205" w:rsidP="00834205">
          <w:pPr>
            <w:pStyle w:val="732C7F7936974DE98A338A1157AE0F14"/>
          </w:pPr>
          <w:r w:rsidRPr="00316F6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72"/>
    <w:rsid w:val="00264466"/>
    <w:rsid w:val="00316EB6"/>
    <w:rsid w:val="005E3B52"/>
    <w:rsid w:val="00614544"/>
    <w:rsid w:val="007A0B72"/>
    <w:rsid w:val="007B22B8"/>
    <w:rsid w:val="007E5335"/>
    <w:rsid w:val="00834205"/>
    <w:rsid w:val="009E0069"/>
    <w:rsid w:val="009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4205"/>
    <w:rPr>
      <w:color w:val="808080"/>
    </w:rPr>
  </w:style>
  <w:style w:type="paragraph" w:customStyle="1" w:styleId="F343C409D1804A26AD8197A16585913E">
    <w:name w:val="F343C409D1804A26AD8197A16585913E"/>
    <w:rsid w:val="007A0B72"/>
  </w:style>
  <w:style w:type="paragraph" w:customStyle="1" w:styleId="8E9A8879DF044FE9B24945B3AEDF6F15">
    <w:name w:val="8E9A8879DF044FE9B24945B3AEDF6F15"/>
    <w:rsid w:val="00834205"/>
  </w:style>
  <w:style w:type="paragraph" w:customStyle="1" w:styleId="624444F0D7DD4451B0C4B3011BC64BF6">
    <w:name w:val="624444F0D7DD4451B0C4B3011BC64BF6"/>
    <w:rsid w:val="00834205"/>
  </w:style>
  <w:style w:type="paragraph" w:customStyle="1" w:styleId="057461504290462D9ED3494435802508">
    <w:name w:val="057461504290462D9ED3494435802508"/>
    <w:rsid w:val="00834205"/>
  </w:style>
  <w:style w:type="paragraph" w:customStyle="1" w:styleId="732C7F7936974DE98A338A1157AE0F14">
    <w:name w:val="732C7F7936974DE98A338A1157AE0F14"/>
    <w:rsid w:val="008342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2022-11-09T00:00:00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bba6ae-3e13-4cc1-b272-3aa0eaf25319" xsi:nil="true"/>
    <lcf76f155ced4ddcb4097134ff3c332f xmlns="b20dfd8e-f715-4501-b9e3-ca4e81b3db04">
      <Terms xmlns="http://schemas.microsoft.com/office/infopath/2007/PartnerControls"/>
    </lcf76f155ced4ddcb4097134ff3c332f>
    <SharedWithUsers xmlns="a8bba6ae-3e13-4cc1-b272-3aa0eaf25319">
      <UserInfo>
        <DisplayName/>
        <AccountId xsi:nil="true"/>
        <AccountType/>
      </UserInfo>
    </SharedWithUsers>
    <Kommentaar0 xmlns="b20dfd8e-f715-4501-b9e3-ca4e81b3db04" xsi:nil="true"/>
    <Staatus xmlns="b20dfd8e-f715-4501-b9e3-ca4e81b3db04" xsi:nil="true"/>
    <Kommentaar xmlns="b20dfd8e-f715-4501-b9e3-ca4e81b3db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973721A52574982D506FEFB817CA8" ma:contentTypeVersion="21" ma:contentTypeDescription="Create a new document." ma:contentTypeScope="" ma:versionID="7d3c0bb4a726b875ac54f1eaba690a91">
  <xsd:schema xmlns:xsd="http://www.w3.org/2001/XMLSchema" xmlns:xs="http://www.w3.org/2001/XMLSchema" xmlns:p="http://schemas.microsoft.com/office/2006/metadata/properties" xmlns:ns2="b20dfd8e-f715-4501-b9e3-ca4e81b3db04" xmlns:ns3="a8bba6ae-3e13-4cc1-b272-3aa0eaf25319" targetNamespace="http://schemas.microsoft.com/office/2006/metadata/properties" ma:root="true" ma:fieldsID="6d0b1151086997c8873cbd59a5d3a424" ns2:_="" ns3:_="">
    <xsd:import namespace="b20dfd8e-f715-4501-b9e3-ca4e81b3db04"/>
    <xsd:import namespace="a8bba6ae-3e13-4cc1-b272-3aa0eaf25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Kommentaar" minOccurs="0"/>
                <xsd:element ref="ns2:Staatus" minOccurs="0"/>
                <xsd:element ref="ns2:Kommentaa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dfd8e-f715-4501-b9e3-ca4e81b3d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bf800a-afbb-4b9c-8c02-d9966e3fc1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ar" ma:index="26" nillable="true" ma:displayName="Millega tegu?" ma:format="Dropdown" ma:internalName="Kommentaar">
      <xsd:simpleType>
        <xsd:restriction base="dms:Text">
          <xsd:maxLength value="255"/>
        </xsd:restriction>
      </xsd:simpleType>
    </xsd:element>
    <xsd:element name="Staatus" ma:index="27" nillable="true" ma:displayName="Staatus" ma:format="Dropdown" ma:internalName="Staatus">
      <xsd:simpleType>
        <xsd:restriction base="dms:Choice">
          <xsd:enumeration value="Töös"/>
          <xsd:enumeration value="OK"/>
          <xsd:enumeration value="Ootel"/>
          <xsd:enumeration value="Mitteaktiivne"/>
        </xsd:restriction>
      </xsd:simpleType>
    </xsd:element>
    <xsd:element name="Kommentaar0" ma:index="28" nillable="true" ma:displayName="Kommentaar" ma:format="Dropdown" ma:internalName="Kommentaa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ba6ae-3e13-4cc1-b272-3aa0eaf253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380cfd-ce1b-4281-bd15-c46ea71a3053}" ma:internalName="TaxCatchAll" ma:showField="CatchAllData" ma:web="a8bba6ae-3e13-4cc1-b272-3aa0eaf25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CFA11E-EF42-441B-814D-D67F25D63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6888B-AE2E-4294-9461-C36D8F942341}">
  <ds:schemaRefs>
    <ds:schemaRef ds:uri="http://schemas.microsoft.com/office/2006/metadata/properties"/>
    <ds:schemaRef ds:uri="http://schemas.microsoft.com/office/infopath/2007/PartnerControls"/>
    <ds:schemaRef ds:uri="a8bba6ae-3e13-4cc1-b272-3aa0eaf25319"/>
    <ds:schemaRef ds:uri="b20dfd8e-f715-4501-b9e3-ca4e81b3db04"/>
  </ds:schemaRefs>
</ds:datastoreItem>
</file>

<file path=customXml/itemProps4.xml><?xml version="1.0" encoding="utf-8"?>
<ds:datastoreItem xmlns:ds="http://schemas.openxmlformats.org/officeDocument/2006/customXml" ds:itemID="{AFE4D09D-A744-42D8-AA3E-9AA8A1E9D1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1681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Töötervishoiu ja tööohutuse ning keskkonnahoiualase ühistegevuse kokkulepe</vt:lpstr>
    </vt:vector>
  </TitlesOfParts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TÖÖTERVISHOIU JA TÖÖOHUTUSE NING KESKKONNAHOIUALASE ÜHISTEGEVUSE KOKKULEPE</dc:title>
  <dc:subject/>
  <dc:creator>Silver Riismaa</dc:creator>
  <cp:keywords>Ühisel Ehitusobjektil: „EHITUSOBJEKTI NIMETUS”</cp:keywords>
  <dc:description/>
  <cp:lastModifiedBy>Sirli Sepper</cp:lastModifiedBy>
  <cp:revision>19</cp:revision>
  <cp:lastPrinted>2022-04-14T06:22:00Z</cp:lastPrinted>
  <dcterms:created xsi:type="dcterms:W3CDTF">2022-10-19T06:04:00Z</dcterms:created>
  <dcterms:modified xsi:type="dcterms:W3CDTF">2023-05-22T07:59:00Z</dcterms:modified>
  <cp:category>202-11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0x010100C0F973721A52574982D506FEFB817CA8</vt:lpwstr>
  </property>
  <property fmtid="{D5CDD505-2E9C-101B-9397-08002B2CF9AE}" pid="3" name="MediaServiceImageTags">
    <vt:lpwstr/>
  </property>
  <property fmtid="{D5CDD505-2E9C-101B-9397-08002B2CF9AE}" pid="4" name="Order">
    <vt:r8>38300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